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A62" w:rsidRPr="00611DE6" w:rsidRDefault="00977A62" w:rsidP="00977A62">
      <w:pPr>
        <w:jc w:val="center"/>
      </w:pPr>
      <w:r>
        <w:rPr>
          <w:rFonts w:ascii="Arial" w:hAnsi="Arial" w:cs="Arial"/>
          <w:b/>
          <w:bCs/>
          <w:sz w:val="32"/>
          <w:szCs w:val="32"/>
        </w:rPr>
        <w:t xml:space="preserve">11.12.2020г </w:t>
      </w:r>
      <w:r>
        <w:rPr>
          <w:rFonts w:ascii="Arial" w:hAnsi="Arial" w:cs="Arial"/>
          <w:bCs/>
          <w:sz w:val="32"/>
          <w:szCs w:val="32"/>
        </w:rPr>
        <w:t>№</w:t>
      </w:r>
      <w:r w:rsidR="00223874">
        <w:rPr>
          <w:rFonts w:ascii="Arial" w:hAnsi="Arial" w:cs="Arial"/>
          <w:bCs/>
          <w:sz w:val="32"/>
          <w:szCs w:val="32"/>
        </w:rPr>
        <w:t>222</w:t>
      </w:r>
    </w:p>
    <w:p w:rsidR="00977A62" w:rsidRDefault="00977A62" w:rsidP="00977A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977A62" w:rsidRDefault="00977A62" w:rsidP="00977A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77A62" w:rsidRDefault="00977A62" w:rsidP="00977A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КАЧУГСКИЙ МУНИЦИПАЛЬНЫЙ РАЙОН</w:t>
      </w:r>
    </w:p>
    <w:p w:rsidR="00977A62" w:rsidRDefault="00977A62" w:rsidP="00977A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КАЧУГСКОЕ МУНИЦИПАЛЬНОЕ ОБРАЗОВАНИЕ, ГОРОДСКОЕ ПОСЕЛЕНИЕ</w:t>
      </w:r>
    </w:p>
    <w:p w:rsidR="00977A62" w:rsidRDefault="00977A62" w:rsidP="00977A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ДУМА </w:t>
      </w:r>
    </w:p>
    <w:p w:rsidR="00977A62" w:rsidRPr="00072442" w:rsidRDefault="00977A62" w:rsidP="00977A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072442">
        <w:rPr>
          <w:rFonts w:ascii="Arial" w:hAnsi="Arial" w:cs="Arial"/>
          <w:b/>
          <w:bCs/>
          <w:sz w:val="32"/>
          <w:szCs w:val="32"/>
        </w:rPr>
        <w:t>РЕШЕНИЕ</w:t>
      </w:r>
    </w:p>
    <w:p w:rsidR="00977A62" w:rsidRPr="00D015A9" w:rsidRDefault="00977A62" w:rsidP="00977A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977A62" w:rsidRDefault="00977A62" w:rsidP="00977A6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НАГРАЖДЕНИИ ДЕПУТАТОВ</w:t>
      </w:r>
      <w:r w:rsidR="00E441B9">
        <w:rPr>
          <w:rFonts w:ascii="Arial" w:hAnsi="Arial" w:cs="Arial"/>
          <w:b/>
          <w:sz w:val="32"/>
          <w:szCs w:val="32"/>
        </w:rPr>
        <w:t xml:space="preserve"> ЧЕТЫРЁХ СОЗЫВОВ</w:t>
      </w:r>
      <w:r>
        <w:rPr>
          <w:rFonts w:ascii="Arial" w:hAnsi="Arial" w:cs="Arial"/>
          <w:b/>
          <w:sz w:val="32"/>
          <w:szCs w:val="32"/>
        </w:rPr>
        <w:t>, В СВЯЗИ С ПЯТНАДЦАТИЛЕТИЕМ ДУМЫ КАЧУГСКОГО ГОРОДСКОГО ПОСЕЛЕНИЯ.</w:t>
      </w:r>
    </w:p>
    <w:p w:rsidR="001D6A0D" w:rsidRPr="00D015A9" w:rsidRDefault="001D6A0D" w:rsidP="00977A6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977A62" w:rsidRDefault="00977A62" w:rsidP="00977A6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D015A9">
        <w:rPr>
          <w:rFonts w:ascii="Arial" w:hAnsi="Arial" w:cs="Arial"/>
          <w:sz w:val="24"/>
          <w:szCs w:val="24"/>
        </w:rPr>
        <w:t xml:space="preserve"> </w:t>
      </w:r>
      <w:r w:rsidRPr="00D015A9">
        <w:rPr>
          <w:rFonts w:ascii="Arial" w:hAnsi="Arial" w:cs="Arial"/>
          <w:color w:val="000000"/>
          <w:spacing w:val="-1"/>
          <w:sz w:val="24"/>
          <w:szCs w:val="24"/>
        </w:rPr>
        <w:t xml:space="preserve">В соответствии </w:t>
      </w:r>
      <w:r>
        <w:rPr>
          <w:rFonts w:ascii="Arial" w:hAnsi="Arial" w:cs="Arial"/>
          <w:color w:val="000000"/>
          <w:spacing w:val="-1"/>
          <w:sz w:val="24"/>
          <w:szCs w:val="24"/>
        </w:rPr>
        <w:t>с Федеральным законом</w:t>
      </w:r>
      <w:r w:rsidRPr="00D015A9">
        <w:rPr>
          <w:rFonts w:ascii="Arial" w:hAnsi="Arial" w:cs="Arial"/>
          <w:color w:val="000000"/>
          <w:spacing w:val="-1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 </w:t>
      </w:r>
      <w:r w:rsidRPr="00D015A9">
        <w:rPr>
          <w:rFonts w:ascii="Arial" w:hAnsi="Arial" w:cs="Arial"/>
          <w:sz w:val="24"/>
          <w:szCs w:val="24"/>
        </w:rPr>
        <w:t>Уставом Качугского муниципального о</w:t>
      </w:r>
      <w:r>
        <w:rPr>
          <w:rFonts w:ascii="Arial" w:hAnsi="Arial" w:cs="Arial"/>
          <w:sz w:val="24"/>
          <w:szCs w:val="24"/>
        </w:rPr>
        <w:t>бразования, городское поселение и в связи с пятнадцатилетним юбилеем</w:t>
      </w:r>
      <w:r w:rsidRPr="00D015A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со дня образования Думы Качугского городского поселения, </w:t>
      </w:r>
      <w:r w:rsidRPr="00D015A9">
        <w:rPr>
          <w:rFonts w:ascii="Arial" w:hAnsi="Arial" w:cs="Arial"/>
          <w:sz w:val="24"/>
          <w:szCs w:val="24"/>
        </w:rPr>
        <w:t>Дума Качугского городского поселения</w:t>
      </w:r>
    </w:p>
    <w:p w:rsidR="00977A62" w:rsidRPr="00D015A9" w:rsidRDefault="00977A62" w:rsidP="00977A62">
      <w:pPr>
        <w:shd w:val="clear" w:color="auto" w:fill="FFFFFF"/>
        <w:tabs>
          <w:tab w:val="left" w:leader="underscore" w:pos="2179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77A62" w:rsidRDefault="00977A62" w:rsidP="00977A62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21269">
        <w:rPr>
          <w:rFonts w:ascii="Arial" w:hAnsi="Arial" w:cs="Arial"/>
          <w:b/>
          <w:sz w:val="32"/>
          <w:szCs w:val="32"/>
        </w:rPr>
        <w:t>РЕШИЛА:</w:t>
      </w:r>
    </w:p>
    <w:p w:rsidR="00977A62" w:rsidRPr="00977A62" w:rsidRDefault="00977A62" w:rsidP="00977A62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977A62" w:rsidRDefault="00977A62" w:rsidP="00977A62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77A62">
        <w:rPr>
          <w:rFonts w:ascii="Arial" w:hAnsi="Arial" w:cs="Arial"/>
          <w:sz w:val="24"/>
          <w:szCs w:val="24"/>
        </w:rPr>
        <w:t>Наградить почетными грамотами</w:t>
      </w:r>
      <w:r>
        <w:rPr>
          <w:rFonts w:ascii="Arial" w:hAnsi="Arial" w:cs="Arial"/>
          <w:sz w:val="24"/>
          <w:szCs w:val="24"/>
        </w:rPr>
        <w:t xml:space="preserve"> Думы Качугского городского поселения за эффективную работу с населением и личный вклад в развитие</w:t>
      </w:r>
      <w:r w:rsidR="00BF36C9">
        <w:rPr>
          <w:rFonts w:ascii="Arial" w:hAnsi="Arial" w:cs="Arial"/>
          <w:sz w:val="24"/>
          <w:szCs w:val="24"/>
        </w:rPr>
        <w:t xml:space="preserve"> посёлка </w:t>
      </w:r>
      <w:proofErr w:type="spellStart"/>
      <w:r w:rsidR="00BF36C9">
        <w:rPr>
          <w:rFonts w:ascii="Arial" w:hAnsi="Arial" w:cs="Arial"/>
          <w:sz w:val="24"/>
          <w:szCs w:val="24"/>
        </w:rPr>
        <w:t>Качуг</w:t>
      </w:r>
      <w:proofErr w:type="spellEnd"/>
      <w:r w:rsidR="00BF36C9">
        <w:rPr>
          <w:rFonts w:ascii="Arial" w:hAnsi="Arial" w:cs="Arial"/>
          <w:sz w:val="24"/>
          <w:szCs w:val="24"/>
        </w:rPr>
        <w:t xml:space="preserve"> следующих депутатов:</w:t>
      </w:r>
    </w:p>
    <w:p w:rsidR="00BF36C9" w:rsidRDefault="00BF36C9" w:rsidP="00BF36C9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Е.Я.Амо</w:t>
      </w:r>
      <w:r w:rsidR="005956BF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ову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F36C9" w:rsidRDefault="00BF36C9" w:rsidP="00BF36C9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Н.С.Бородину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F36C9" w:rsidRDefault="00BF36C9" w:rsidP="00BF36C9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И.А.Жданову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F36C9" w:rsidRDefault="00BF36C9" w:rsidP="00BF36C9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Е.Г.Житова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F36C9" w:rsidRDefault="00BF36C9" w:rsidP="00BF36C9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Ю.А.Кокорина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F36C9" w:rsidRDefault="00BF36C9" w:rsidP="00BF36C9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Т.И.Первых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F36C9" w:rsidRDefault="00BF36C9" w:rsidP="00BF36C9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М.Г.Каптигулову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F36C9" w:rsidRDefault="00BF36C9" w:rsidP="00BF36C9">
      <w:pPr>
        <w:pStyle w:val="a3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А.С.Тюрюмина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BF36C9" w:rsidRPr="00BF36C9" w:rsidRDefault="00BF36C9" w:rsidP="00BF36C9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2. Наградить почётной грамотой за плодотворное сотрудничество, качественную подготовку нормативных правовых актов начальника финансового отдела администрации Качугского городского поселения: - </w:t>
      </w:r>
      <w:proofErr w:type="spellStart"/>
      <w:r>
        <w:rPr>
          <w:rFonts w:ascii="Arial" w:hAnsi="Arial" w:cs="Arial"/>
          <w:sz w:val="24"/>
          <w:szCs w:val="24"/>
        </w:rPr>
        <w:t>А.Н.Щапову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9675F" w:rsidRPr="005E53AD" w:rsidRDefault="00C9675F" w:rsidP="00C9675F">
      <w:pPr>
        <w:pStyle w:val="ConsNormal"/>
        <w:widowControl/>
        <w:tabs>
          <w:tab w:val="left" w:pos="0"/>
        </w:tabs>
        <w:ind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</w:t>
      </w:r>
      <w:r w:rsidRPr="005E53AD">
        <w:rPr>
          <w:sz w:val="24"/>
          <w:szCs w:val="24"/>
        </w:rPr>
        <w:t xml:space="preserve"> Настоящее Решение вступает в силу </w:t>
      </w:r>
      <w:r w:rsidR="00223874">
        <w:rPr>
          <w:sz w:val="24"/>
          <w:szCs w:val="24"/>
        </w:rPr>
        <w:t xml:space="preserve">на следующий день </w:t>
      </w:r>
      <w:r w:rsidRPr="005E53AD">
        <w:rPr>
          <w:sz w:val="24"/>
          <w:szCs w:val="24"/>
        </w:rPr>
        <w:t>после дня его официального опубликования</w:t>
      </w:r>
      <w:r>
        <w:rPr>
          <w:sz w:val="24"/>
          <w:szCs w:val="24"/>
        </w:rPr>
        <w:t>.</w:t>
      </w:r>
    </w:p>
    <w:p w:rsidR="00C9675F" w:rsidRPr="005E53AD" w:rsidRDefault="00C9675F" w:rsidP="00C9675F">
      <w:pPr>
        <w:pStyle w:val="20"/>
        <w:tabs>
          <w:tab w:val="left" w:pos="720"/>
        </w:tabs>
        <w:ind w:firstLine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4.</w:t>
      </w:r>
      <w:r w:rsidRPr="005E53AD">
        <w:rPr>
          <w:rFonts w:ascii="Arial" w:hAnsi="Arial" w:cs="Arial"/>
          <w:sz w:val="24"/>
        </w:rPr>
        <w:t xml:space="preserve"> Опубликовать настоящее Решение в печатном изд</w:t>
      </w:r>
      <w:r w:rsidR="00223874">
        <w:rPr>
          <w:rFonts w:ascii="Arial" w:hAnsi="Arial" w:cs="Arial"/>
          <w:sz w:val="24"/>
        </w:rPr>
        <w:t xml:space="preserve">ании «Вести </w:t>
      </w:r>
      <w:proofErr w:type="spellStart"/>
      <w:r w:rsidR="00223874">
        <w:rPr>
          <w:rFonts w:ascii="Arial" w:hAnsi="Arial" w:cs="Arial"/>
          <w:sz w:val="24"/>
        </w:rPr>
        <w:t>Качуга</w:t>
      </w:r>
      <w:proofErr w:type="spellEnd"/>
      <w:r w:rsidR="00223874">
        <w:rPr>
          <w:rFonts w:ascii="Arial" w:hAnsi="Arial" w:cs="Arial"/>
          <w:sz w:val="24"/>
        </w:rPr>
        <w:t>» и разместить</w:t>
      </w:r>
      <w:bookmarkStart w:id="0" w:name="_GoBack"/>
      <w:bookmarkEnd w:id="0"/>
      <w:r w:rsidRPr="005E53AD">
        <w:rPr>
          <w:rFonts w:ascii="Arial" w:hAnsi="Arial" w:cs="Arial"/>
          <w:sz w:val="24"/>
        </w:rPr>
        <w:t xml:space="preserve"> на официальном сайте администрации Качугского городского поселения в информационно-телекоммуникационной сети «Интернет».</w:t>
      </w:r>
    </w:p>
    <w:p w:rsidR="00C9675F" w:rsidRPr="00C9675F" w:rsidRDefault="00C9675F" w:rsidP="00C9675F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C9675F">
        <w:rPr>
          <w:rFonts w:ascii="Arial" w:hAnsi="Arial" w:cs="Arial"/>
          <w:color w:val="000000"/>
          <w:sz w:val="24"/>
          <w:szCs w:val="24"/>
        </w:rPr>
        <w:t xml:space="preserve">      5</w:t>
      </w:r>
      <w:r>
        <w:rPr>
          <w:rFonts w:ascii="Arial" w:hAnsi="Arial" w:cs="Arial"/>
          <w:color w:val="000000"/>
          <w:sz w:val="24"/>
          <w:szCs w:val="24"/>
        </w:rPr>
        <w:t>. Контроль данного решения возложить на председателя Думы Качугского городского поселения.</w:t>
      </w:r>
    </w:p>
    <w:p w:rsidR="00C9675F" w:rsidRPr="005E53AD" w:rsidRDefault="00C9675F" w:rsidP="00C9675F">
      <w:pPr>
        <w:ind w:firstLine="567"/>
        <w:jc w:val="both"/>
        <w:rPr>
          <w:rFonts w:ascii="Arial" w:hAnsi="Arial" w:cs="Arial"/>
          <w:color w:val="000000"/>
        </w:rPr>
      </w:pPr>
    </w:p>
    <w:p w:rsidR="00C9675F" w:rsidRPr="005E53AD" w:rsidRDefault="00C9675F" w:rsidP="00C9675F">
      <w:pPr>
        <w:pStyle w:val="20"/>
        <w:tabs>
          <w:tab w:val="left" w:pos="720"/>
        </w:tabs>
        <w:ind w:firstLine="0"/>
        <w:rPr>
          <w:rFonts w:ascii="Arial" w:hAnsi="Arial" w:cs="Arial"/>
          <w:sz w:val="24"/>
        </w:rPr>
      </w:pPr>
      <w:r w:rsidRPr="005E53AD">
        <w:rPr>
          <w:rFonts w:ascii="Arial" w:hAnsi="Arial" w:cs="Arial"/>
          <w:sz w:val="24"/>
        </w:rPr>
        <w:t>Глава  Качугского муниципального образования,</w:t>
      </w:r>
    </w:p>
    <w:p w:rsidR="00C9675F" w:rsidRPr="00C9675F" w:rsidRDefault="00C9675F" w:rsidP="00C9675F">
      <w:pPr>
        <w:rPr>
          <w:rFonts w:ascii="Arial" w:hAnsi="Arial" w:cs="Arial"/>
          <w:sz w:val="24"/>
          <w:szCs w:val="24"/>
        </w:rPr>
      </w:pPr>
      <w:r w:rsidRPr="00C9675F">
        <w:rPr>
          <w:rFonts w:ascii="Arial" w:hAnsi="Arial" w:cs="Arial"/>
          <w:sz w:val="24"/>
          <w:szCs w:val="24"/>
        </w:rPr>
        <w:t xml:space="preserve">городское поселение </w:t>
      </w:r>
    </w:p>
    <w:p w:rsidR="00C9675F" w:rsidRPr="00C9675F" w:rsidRDefault="00C9675F" w:rsidP="00C9675F">
      <w:pPr>
        <w:rPr>
          <w:rFonts w:ascii="Arial" w:hAnsi="Arial" w:cs="Arial"/>
          <w:sz w:val="24"/>
          <w:szCs w:val="24"/>
        </w:rPr>
      </w:pPr>
      <w:r w:rsidRPr="00C9675F">
        <w:rPr>
          <w:rFonts w:ascii="Arial" w:hAnsi="Arial" w:cs="Arial"/>
          <w:sz w:val="24"/>
          <w:szCs w:val="24"/>
        </w:rPr>
        <w:t xml:space="preserve">А.В. </w:t>
      </w:r>
      <w:proofErr w:type="spellStart"/>
      <w:r w:rsidRPr="00C9675F">
        <w:rPr>
          <w:rFonts w:ascii="Arial" w:hAnsi="Arial" w:cs="Arial"/>
          <w:sz w:val="24"/>
          <w:szCs w:val="24"/>
        </w:rPr>
        <w:t>Воложанинов</w:t>
      </w:r>
      <w:proofErr w:type="spellEnd"/>
      <w:r w:rsidRPr="00C9675F">
        <w:rPr>
          <w:rFonts w:ascii="Arial" w:hAnsi="Arial" w:cs="Arial"/>
          <w:sz w:val="24"/>
          <w:szCs w:val="24"/>
        </w:rPr>
        <w:t xml:space="preserve">                          </w:t>
      </w:r>
    </w:p>
    <w:p w:rsidR="00C9675F" w:rsidRPr="005E53AD" w:rsidRDefault="00C9675F" w:rsidP="00C9675F">
      <w:pPr>
        <w:rPr>
          <w:rFonts w:ascii="Arial" w:hAnsi="Arial" w:cs="Arial"/>
        </w:rPr>
      </w:pPr>
    </w:p>
    <w:p w:rsidR="00612A8F" w:rsidRDefault="00612A8F"/>
    <w:sectPr w:rsidR="0061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1F35"/>
    <w:multiLevelType w:val="hybridMultilevel"/>
    <w:tmpl w:val="5B0A0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5B"/>
    <w:rsid w:val="001D6A0D"/>
    <w:rsid w:val="00223874"/>
    <w:rsid w:val="003E3F5B"/>
    <w:rsid w:val="005956BF"/>
    <w:rsid w:val="00611DE6"/>
    <w:rsid w:val="00612A8F"/>
    <w:rsid w:val="00977A62"/>
    <w:rsid w:val="00BF36C9"/>
    <w:rsid w:val="00C9675F"/>
    <w:rsid w:val="00E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A62"/>
    <w:pPr>
      <w:ind w:left="720"/>
      <w:contextualSpacing/>
    </w:pPr>
  </w:style>
  <w:style w:type="character" w:customStyle="1" w:styleId="2">
    <w:name w:val="Основной текст с отступом 2 Знак"/>
    <w:link w:val="20"/>
    <w:locked/>
    <w:rsid w:val="00C9675F"/>
    <w:rPr>
      <w:sz w:val="28"/>
      <w:szCs w:val="24"/>
      <w:lang w:eastAsia="ru-RU"/>
    </w:rPr>
  </w:style>
  <w:style w:type="paragraph" w:styleId="20">
    <w:name w:val="Body Text Indent 2"/>
    <w:basedOn w:val="a"/>
    <w:link w:val="2"/>
    <w:rsid w:val="00C9675F"/>
    <w:pPr>
      <w:suppressAutoHyphens w:val="0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C967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C967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A6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A62"/>
    <w:pPr>
      <w:ind w:left="720"/>
      <w:contextualSpacing/>
    </w:pPr>
  </w:style>
  <w:style w:type="character" w:customStyle="1" w:styleId="2">
    <w:name w:val="Основной текст с отступом 2 Знак"/>
    <w:link w:val="20"/>
    <w:locked/>
    <w:rsid w:val="00C9675F"/>
    <w:rPr>
      <w:sz w:val="28"/>
      <w:szCs w:val="24"/>
      <w:lang w:eastAsia="ru-RU"/>
    </w:rPr>
  </w:style>
  <w:style w:type="paragraph" w:styleId="20">
    <w:name w:val="Body Text Indent 2"/>
    <w:basedOn w:val="a"/>
    <w:link w:val="2"/>
    <w:rsid w:val="00C9675F"/>
    <w:pPr>
      <w:suppressAutoHyphens w:val="0"/>
      <w:ind w:firstLine="708"/>
      <w:jc w:val="both"/>
    </w:pPr>
    <w:rPr>
      <w:rFonts w:asciiTheme="minorHAnsi" w:eastAsiaTheme="minorHAnsi" w:hAnsiTheme="minorHAnsi" w:cstheme="minorBidi"/>
      <w:sz w:val="28"/>
      <w:szCs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C9675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Normal">
    <w:name w:val="ConsNormal"/>
    <w:rsid w:val="00C9675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2020-12-02T04:40:00Z</dcterms:created>
  <dcterms:modified xsi:type="dcterms:W3CDTF">2020-12-17T05:04:00Z</dcterms:modified>
</cp:coreProperties>
</file>