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15" w:rsidRDefault="004D4015" w:rsidP="004D4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21.01.2020 г. № 167</w:t>
      </w:r>
    </w:p>
    <w:p w:rsidR="004D4015" w:rsidRDefault="004D4015" w:rsidP="004D4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4015" w:rsidRDefault="004D4015" w:rsidP="004D4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4015" w:rsidRDefault="004D4015" w:rsidP="004D4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4D4015" w:rsidRDefault="004D4015" w:rsidP="004D4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 ГОРОДСКОЕ ПОСЕЛЕНИЕ</w:t>
      </w:r>
    </w:p>
    <w:p w:rsidR="004D4015" w:rsidRDefault="004D4015" w:rsidP="004D4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D4015" w:rsidRDefault="004D4015" w:rsidP="004D4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D4015" w:rsidRDefault="004D4015" w:rsidP="004D4015"/>
    <w:p w:rsidR="004D4015" w:rsidRDefault="004D4015" w:rsidP="004D40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СОГЛАСОВАНИИ ПЕРЕЧНЯ ИМУЩЕСТВА, НАХОДЯЩЕГОСЯ В МУНИЦИПАЛЬНОЙ СОБСТВЕННОСТИ МУНИИПАЛЬНОГО ОБРАЗОВАНИЯ «КАЧУГСКИЙ РАЙОН»  И ПОДЛЕЖАЩЕГО ПЕРЕДАЧЕ В МУНИЦИПАЛЬНУЮ СОБСТВЕННОСТЬ КАЧУГСКОГО МУНИЦИПАЛЬНОГО ОБРАЗОВАНИЯ, ГОРОДСКОЕ ПОСЕЛЕНИЕ</w:t>
      </w:r>
    </w:p>
    <w:p w:rsidR="004D4015" w:rsidRDefault="004D4015" w:rsidP="004D4015"/>
    <w:p w:rsidR="004D4015" w:rsidRDefault="004D4015" w:rsidP="004D40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Федеральным  Законом № 131 от 06 октября 2003 года «Об общих принципах организации местного самоуправления», Законом Иркутской области  от 16.05.2008 года № 14-ОЗ «О порядке согласования перечня имущества, подлежащего передаче, порядке направления согласованных предложении органами местного самоуправления соответствующих муниципальных образований»,  ст. 38 Устава Качугского муниципального образования, городское поселение, Дума Качугского муниципального образования, городского  поселения   </w:t>
      </w:r>
      <w:proofErr w:type="gramEnd"/>
    </w:p>
    <w:p w:rsidR="004D4015" w:rsidRDefault="004D4015" w:rsidP="004D4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РЕШИЛА:</w:t>
      </w:r>
    </w:p>
    <w:p w:rsidR="004D4015" w:rsidRDefault="004D4015" w:rsidP="004D40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Согласовать  Перечень имущества, находящегося в муниципальной собственности муниципального образования «Качугский район» и подлежащих передаче в муниципальную собственность Качугского муниципального образования, городского поселения (приложение 1).</w:t>
      </w:r>
    </w:p>
    <w:p w:rsidR="004D4015" w:rsidRDefault="004D4015" w:rsidP="004D40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4D4015" w:rsidRDefault="004D4015" w:rsidP="004D40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опубликования.</w:t>
      </w:r>
    </w:p>
    <w:p w:rsidR="004D4015" w:rsidRDefault="004D4015" w:rsidP="004D40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4D4015" w:rsidRDefault="004D4015" w:rsidP="004D4015">
      <w:pPr>
        <w:jc w:val="both"/>
        <w:rPr>
          <w:rFonts w:ascii="Arial" w:hAnsi="Arial" w:cs="Arial"/>
          <w:sz w:val="24"/>
          <w:szCs w:val="24"/>
        </w:rPr>
      </w:pPr>
    </w:p>
    <w:p w:rsidR="004D4015" w:rsidRDefault="004D4015" w:rsidP="004D4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4D4015" w:rsidRDefault="004D4015" w:rsidP="004D4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городское поселение                                                                              </w:t>
      </w:r>
    </w:p>
    <w:p w:rsidR="004D4015" w:rsidRDefault="004D4015" w:rsidP="004D40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Воложанинов</w:t>
      </w:r>
    </w:p>
    <w:p w:rsidR="004D4015" w:rsidRDefault="004D4015" w:rsidP="004D4015">
      <w:pPr>
        <w:spacing w:after="0"/>
        <w:jc w:val="right"/>
        <w:rPr>
          <w:rFonts w:ascii="Courier New" w:hAnsi="Courier New" w:cs="Courier New"/>
        </w:rPr>
      </w:pPr>
    </w:p>
    <w:p w:rsidR="004D4015" w:rsidRDefault="004D4015" w:rsidP="004D4015">
      <w:pPr>
        <w:spacing w:after="0"/>
        <w:jc w:val="right"/>
        <w:rPr>
          <w:rFonts w:ascii="Courier New" w:hAnsi="Courier New" w:cs="Courier New"/>
        </w:rPr>
      </w:pPr>
    </w:p>
    <w:p w:rsidR="004D4015" w:rsidRDefault="004D4015" w:rsidP="004D401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Приложение 1</w:t>
      </w:r>
    </w:p>
    <w:p w:rsidR="004D4015" w:rsidRDefault="004D4015" w:rsidP="004D401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решению Думы </w:t>
      </w:r>
    </w:p>
    <w:p w:rsidR="004D4015" w:rsidRDefault="004D4015" w:rsidP="004D4015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Качугского МО</w:t>
      </w:r>
    </w:p>
    <w:p w:rsidR="004D4015" w:rsidRDefault="004D4015" w:rsidP="004D4015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городское поселение</w:t>
      </w:r>
    </w:p>
    <w:p w:rsidR="004D4015" w:rsidRDefault="004D4015" w:rsidP="004D4015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21.01.2020 г. № 167 </w:t>
      </w:r>
    </w:p>
    <w:p w:rsidR="004D4015" w:rsidRDefault="004D4015" w:rsidP="004D4015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4D4015" w:rsidRDefault="004D4015" w:rsidP="004D4015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имущества, находящегося в муниципальной собственности муниципального образования «Качугский район» и подлежащих передаче в муниципальную собственность Качугского муниципального образования, городского поселения</w:t>
      </w:r>
    </w:p>
    <w:p w:rsidR="004D4015" w:rsidRDefault="004D4015" w:rsidP="004D4015">
      <w:pPr>
        <w:spacing w:after="120"/>
        <w:ind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1.Муниципальные унитарные предприятия и муниципальные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630"/>
        <w:gridCol w:w="4125"/>
      </w:tblGrid>
      <w:tr w:rsidR="004D4015" w:rsidTr="004D40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</w:tr>
      <w:tr w:rsidR="004D4015" w:rsidTr="004D40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4D4015" w:rsidTr="004D40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15" w:rsidRDefault="004D40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15" w:rsidRDefault="004D401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4D4015" w:rsidRDefault="004D4015" w:rsidP="004D4015">
      <w:pPr>
        <w:spacing w:before="120" w:after="0"/>
        <w:ind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2.</w:t>
      </w:r>
    </w:p>
    <w:p w:rsidR="004D4015" w:rsidRDefault="004D4015" w:rsidP="004D4015">
      <w:pPr>
        <w:spacing w:after="120"/>
        <w:ind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Недвижимое имущество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171"/>
        <w:gridCol w:w="3913"/>
        <w:gridCol w:w="2694"/>
      </w:tblGrid>
      <w:tr w:rsidR="000F4925" w:rsidTr="000F49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(условный) номер</w:t>
            </w:r>
          </w:p>
        </w:tc>
      </w:tr>
      <w:tr w:rsidR="000F4925" w:rsidTr="000F49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Качугский район,                            п. Качуг, ул. Юбилейная, 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38:08:140122:676</w:t>
            </w:r>
          </w:p>
        </w:tc>
      </w:tr>
      <w:tr w:rsidR="000F4925" w:rsidTr="000F49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Качугский район,                           п. Качуг, ул. Юбилейная, 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38:08:140122:675</w:t>
            </w:r>
          </w:p>
        </w:tc>
      </w:tr>
      <w:tr w:rsidR="000F4925" w:rsidTr="000F49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Качугский район,                     п. Качуг, ул. Юбилейная, 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5" w:rsidRDefault="000F49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38:08:140122:677</w:t>
            </w:r>
          </w:p>
        </w:tc>
      </w:tr>
    </w:tbl>
    <w:p w:rsidR="004D4015" w:rsidRDefault="004D4015" w:rsidP="004D4015">
      <w:pPr>
        <w:pStyle w:val="20"/>
        <w:shd w:val="clear" w:color="auto" w:fill="auto"/>
        <w:spacing w:before="120" w:line="278" w:lineRule="exac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Раздел 3.</w:t>
      </w:r>
    </w:p>
    <w:p w:rsidR="004D4015" w:rsidRDefault="004D4015" w:rsidP="004D4015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Движимое имущество</w:t>
      </w:r>
    </w:p>
    <w:p w:rsidR="004D4015" w:rsidRDefault="004D4015" w:rsidP="004D4015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3919"/>
        <w:gridCol w:w="4839"/>
      </w:tblGrid>
      <w:tr w:rsidR="004D4015" w:rsidTr="004D40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pStyle w:val="3"/>
              <w:shd w:val="clear" w:color="auto" w:fill="auto"/>
              <w:spacing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eastAsiaTheme="minorHAnsi" w:hAnsi="Courier New" w:cs="Courier New"/>
                <w:sz w:val="22"/>
                <w:szCs w:val="22"/>
                <w:lang w:val="en-US"/>
              </w:rPr>
              <w:t>N</w:t>
            </w:r>
          </w:p>
          <w:p w:rsidR="004D4015" w:rsidRDefault="004D4015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>
              <w:rPr>
                <w:rStyle w:val="11"/>
                <w:rFonts w:ascii="Courier New" w:eastAsiaTheme="minorHAnsi" w:hAnsi="Courier New" w:cs="Courier New"/>
                <w:b w:val="0"/>
                <w:sz w:val="22"/>
                <w:szCs w:val="22"/>
              </w:rPr>
              <w:t>п</w:t>
            </w:r>
            <w:proofErr w:type="gramEnd"/>
            <w:r>
              <w:rPr>
                <w:rStyle w:val="11"/>
                <w:rFonts w:ascii="Courier New" w:eastAsiaTheme="minorHAnsi" w:hAnsi="Courier New" w:cs="Courier New"/>
                <w:b w:val="0"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11"/>
                <w:rFonts w:ascii="Courier New" w:eastAsiaTheme="minorHAnsi" w:hAnsi="Courier New" w:cs="Courier New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11"/>
                <w:rFonts w:ascii="Courier New" w:eastAsiaTheme="minorHAnsi" w:hAnsi="Courier New" w:cs="Courier New"/>
                <w:b w:val="0"/>
                <w:sz w:val="22"/>
                <w:szCs w:val="22"/>
              </w:rPr>
              <w:t>Индивидуализирующие признаки</w:t>
            </w:r>
          </w:p>
        </w:tc>
      </w:tr>
      <w:tr w:rsidR="004D4015" w:rsidTr="004D401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3</w:t>
            </w:r>
          </w:p>
        </w:tc>
      </w:tr>
      <w:tr w:rsidR="004D4015" w:rsidTr="004D40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15" w:rsidRDefault="004D4015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15" w:rsidRDefault="004D4015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15" w:rsidRDefault="004D4015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</w:tbl>
    <w:p w:rsidR="004D4015" w:rsidRDefault="004D4015" w:rsidP="004D4015">
      <w:pPr>
        <w:spacing w:after="0" w:line="240" w:lineRule="auto"/>
        <w:rPr>
          <w:sz w:val="16"/>
          <w:szCs w:val="16"/>
        </w:rPr>
      </w:pPr>
    </w:p>
    <w:p w:rsidR="004D4015" w:rsidRDefault="004D4015" w:rsidP="004D4015">
      <w:pPr>
        <w:spacing w:after="0" w:line="240" w:lineRule="auto"/>
      </w:pPr>
    </w:p>
    <w:p w:rsidR="000F4AB0" w:rsidRPr="008B624D" w:rsidRDefault="000F4AB0" w:rsidP="000F4AB0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</w:p>
    <w:p w:rsidR="000F4AB0" w:rsidRDefault="000F4AB0" w:rsidP="000F4AB0">
      <w:pPr>
        <w:spacing w:after="0" w:line="240" w:lineRule="auto"/>
        <w:rPr>
          <w:sz w:val="16"/>
          <w:szCs w:val="16"/>
        </w:rPr>
      </w:pPr>
    </w:p>
    <w:p w:rsidR="000F4AB0" w:rsidRDefault="000F4AB0" w:rsidP="000F4AB0">
      <w:pPr>
        <w:spacing w:after="0" w:line="240" w:lineRule="auto"/>
        <w:rPr>
          <w:sz w:val="16"/>
          <w:szCs w:val="16"/>
        </w:rPr>
      </w:pPr>
    </w:p>
    <w:p w:rsidR="00E21666" w:rsidRDefault="00E21666"/>
    <w:sectPr w:rsidR="00E21666" w:rsidSect="006F307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72"/>
    <w:rsid w:val="000F4925"/>
    <w:rsid w:val="000F4AB0"/>
    <w:rsid w:val="004D4015"/>
    <w:rsid w:val="008A740D"/>
    <w:rsid w:val="008F6D79"/>
    <w:rsid w:val="00E21666"/>
    <w:rsid w:val="00F959F8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F4AB0"/>
    <w:rPr>
      <w:sz w:val="27"/>
      <w:szCs w:val="27"/>
      <w:shd w:val="clear" w:color="auto" w:fill="FFFFFF"/>
    </w:rPr>
  </w:style>
  <w:style w:type="character" w:customStyle="1" w:styleId="2">
    <w:name w:val="Подпись к таблице (2)_"/>
    <w:link w:val="20"/>
    <w:rsid w:val="000F4AB0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0F4AB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F4AB0"/>
    <w:pPr>
      <w:widowControl w:val="0"/>
      <w:shd w:val="clear" w:color="auto" w:fill="FFFFFF"/>
      <w:spacing w:after="0" w:line="0" w:lineRule="atLeast"/>
      <w:jc w:val="center"/>
    </w:pPr>
    <w:rPr>
      <w:sz w:val="27"/>
      <w:szCs w:val="27"/>
    </w:rPr>
  </w:style>
  <w:style w:type="paragraph" w:customStyle="1" w:styleId="20">
    <w:name w:val="Подпись к таблице (2)"/>
    <w:basedOn w:val="a"/>
    <w:link w:val="2"/>
    <w:rsid w:val="000F4AB0"/>
    <w:pPr>
      <w:widowControl w:val="0"/>
      <w:shd w:val="clear" w:color="auto" w:fill="FFFFFF"/>
      <w:spacing w:after="0" w:line="0" w:lineRule="atLeast"/>
      <w:jc w:val="center"/>
    </w:pPr>
    <w:rPr>
      <w:b/>
      <w:bCs/>
      <w:sz w:val="23"/>
      <w:szCs w:val="23"/>
    </w:rPr>
  </w:style>
  <w:style w:type="character" w:customStyle="1" w:styleId="11">
    <w:name w:val="Основной текст + 11"/>
    <w:aliases w:val="5 pt"/>
    <w:rsid w:val="004D40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F4AB0"/>
    <w:rPr>
      <w:sz w:val="27"/>
      <w:szCs w:val="27"/>
      <w:shd w:val="clear" w:color="auto" w:fill="FFFFFF"/>
    </w:rPr>
  </w:style>
  <w:style w:type="character" w:customStyle="1" w:styleId="2">
    <w:name w:val="Подпись к таблице (2)_"/>
    <w:link w:val="20"/>
    <w:rsid w:val="000F4AB0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0F4AB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F4AB0"/>
    <w:pPr>
      <w:widowControl w:val="0"/>
      <w:shd w:val="clear" w:color="auto" w:fill="FFFFFF"/>
      <w:spacing w:after="0" w:line="0" w:lineRule="atLeast"/>
      <w:jc w:val="center"/>
    </w:pPr>
    <w:rPr>
      <w:sz w:val="27"/>
      <w:szCs w:val="27"/>
    </w:rPr>
  </w:style>
  <w:style w:type="paragraph" w:customStyle="1" w:styleId="20">
    <w:name w:val="Подпись к таблице (2)"/>
    <w:basedOn w:val="a"/>
    <w:link w:val="2"/>
    <w:rsid w:val="000F4AB0"/>
    <w:pPr>
      <w:widowControl w:val="0"/>
      <w:shd w:val="clear" w:color="auto" w:fill="FFFFFF"/>
      <w:spacing w:after="0" w:line="0" w:lineRule="atLeast"/>
      <w:jc w:val="center"/>
    </w:pPr>
    <w:rPr>
      <w:b/>
      <w:bCs/>
      <w:sz w:val="23"/>
      <w:szCs w:val="23"/>
    </w:rPr>
  </w:style>
  <w:style w:type="character" w:customStyle="1" w:styleId="11">
    <w:name w:val="Основной текст + 11"/>
    <w:aliases w:val="5 pt"/>
    <w:rsid w:val="004D40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7</cp:revision>
  <cp:lastPrinted>2020-01-28T01:27:00Z</cp:lastPrinted>
  <dcterms:created xsi:type="dcterms:W3CDTF">2020-01-20T02:32:00Z</dcterms:created>
  <dcterms:modified xsi:type="dcterms:W3CDTF">2020-01-28T05:24:00Z</dcterms:modified>
</cp:coreProperties>
</file>