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B" w:rsidRPr="00F705F8" w:rsidRDefault="00F705F8" w:rsidP="00F705F8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</w:t>
      </w:r>
    </w:p>
    <w:p w:rsidR="00CF50D0" w:rsidRPr="00CF50D0" w:rsidRDefault="00152004" w:rsidP="00311B06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</w:t>
      </w:r>
      <w:r w:rsidR="00311B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CF50D0" w:rsidRPr="00CF50D0">
        <w:rPr>
          <w:rFonts w:ascii="Arial" w:hAnsi="Arial" w:cs="Arial"/>
          <w:b/>
          <w:sz w:val="32"/>
          <w:szCs w:val="32"/>
        </w:rPr>
        <w:t>14.06.2017г. №198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ИРКУТСКАЯ ОБЛАСТЬ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ДУМА</w:t>
      </w:r>
    </w:p>
    <w:p w:rsidR="00CF50D0" w:rsidRPr="00CF50D0" w:rsidRDefault="00CF50D0" w:rsidP="00CF50D0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F50D0">
        <w:rPr>
          <w:rFonts w:ascii="Arial" w:hAnsi="Arial" w:cs="Arial"/>
          <w:b/>
          <w:sz w:val="32"/>
          <w:szCs w:val="32"/>
        </w:rPr>
        <w:t>РЕШЕНИЕ</w:t>
      </w:r>
    </w:p>
    <w:p w:rsidR="00CF50D0" w:rsidRDefault="00CF50D0" w:rsidP="00CF50D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F50D0" w:rsidRDefault="00CF50D0" w:rsidP="00CF50D0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О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</w:t>
      </w:r>
      <w:r w:rsidR="003F0955">
        <w:rPr>
          <w:rFonts w:ascii="Arial" w:hAnsi="Arial" w:cs="Arial"/>
          <w:b/>
          <w:bCs/>
          <w:sz w:val="32"/>
          <w:szCs w:val="32"/>
        </w:rPr>
        <w:t>И ДОПОЛНЕНИЙ В РЕШЕНИЕ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 КАЧУГСКОГО МУНИЦИПАЛЬНОГО ОБРАЗОВАНИЯ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№181 </w:t>
      </w:r>
      <w:r>
        <w:rPr>
          <w:rFonts w:ascii="Arial" w:hAnsi="Arial" w:cs="Arial"/>
          <w:b/>
          <w:bCs/>
          <w:sz w:val="32"/>
          <w:szCs w:val="32"/>
        </w:rPr>
        <w:t>ОТ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28.12.2016</w:t>
      </w:r>
      <w:r>
        <w:rPr>
          <w:rFonts w:ascii="Arial" w:hAnsi="Arial" w:cs="Arial"/>
          <w:b/>
          <w:bCs/>
          <w:sz w:val="32"/>
          <w:szCs w:val="32"/>
        </w:rPr>
        <w:t xml:space="preserve"> г. «О МЕСТНОМ БЮДЖЕТЕ КАЧУГСКОГО МУНИЦИПАЛЬНОГО ОБРАЗОВАНИЯ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2017 </w:t>
      </w:r>
      <w:r>
        <w:rPr>
          <w:rFonts w:ascii="Arial" w:hAnsi="Arial" w:cs="Arial"/>
          <w:b/>
          <w:bCs/>
          <w:sz w:val="32"/>
          <w:szCs w:val="32"/>
        </w:rPr>
        <w:t>ГОД И НА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 ПЕРИОД</w:t>
      </w:r>
      <w:r w:rsidRPr="006D3DE3">
        <w:rPr>
          <w:rFonts w:ascii="Arial" w:hAnsi="Arial" w:cs="Arial"/>
          <w:b/>
          <w:bCs/>
          <w:sz w:val="32"/>
          <w:szCs w:val="32"/>
        </w:rPr>
        <w:t xml:space="preserve"> 2018-2019 </w:t>
      </w:r>
      <w:r>
        <w:rPr>
          <w:rFonts w:ascii="Arial" w:hAnsi="Arial" w:cs="Arial"/>
          <w:b/>
          <w:bCs/>
          <w:sz w:val="32"/>
          <w:szCs w:val="32"/>
        </w:rPr>
        <w:t>ГОДЫ</w:t>
      </w:r>
      <w:r w:rsidRPr="006D3DE3">
        <w:rPr>
          <w:rFonts w:ascii="Arial" w:hAnsi="Arial" w:cs="Arial"/>
          <w:b/>
          <w:bCs/>
          <w:sz w:val="32"/>
          <w:szCs w:val="32"/>
        </w:rPr>
        <w:t>»</w:t>
      </w:r>
    </w:p>
    <w:bookmarkEnd w:id="0"/>
    <w:p w:rsidR="00CF50D0" w:rsidRPr="006D3DE3" w:rsidRDefault="00CF50D0" w:rsidP="00CF50D0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CF50D0" w:rsidRPr="00CF50D0" w:rsidRDefault="00CF50D0" w:rsidP="00CF50D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F50D0">
        <w:rPr>
          <w:rFonts w:ascii="Arial" w:hAnsi="Arial" w:cs="Arial"/>
          <w:sz w:val="24"/>
          <w:szCs w:val="24"/>
        </w:rPr>
        <w:t xml:space="preserve">В соответствии со ст.14, 52 - 65 Федерального Закона № 131 от 06.10.2003 года «Об общих принципах организации местного самоуправления», бюджетным  и налоговым кодексами РФ, Постановлением Правительства Иркутской области от 12 апреля 2017 года № 240-пп «О предоставлении и расходовании субсидий из областного бюджета местным бюджетам в целях </w:t>
      </w:r>
      <w:proofErr w:type="spellStart"/>
      <w:r w:rsidRPr="00CF50D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F50D0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CF50D0">
        <w:rPr>
          <w:rFonts w:ascii="Arial" w:hAnsi="Arial" w:cs="Arial"/>
          <w:sz w:val="24"/>
          <w:szCs w:val="24"/>
        </w:rPr>
        <w:t xml:space="preserve"> на 2017год» статья 38  Устава Качугского муниципального образования,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50D0">
        <w:rPr>
          <w:rFonts w:ascii="Arial" w:hAnsi="Arial" w:cs="Arial"/>
          <w:sz w:val="24"/>
          <w:szCs w:val="24"/>
        </w:rPr>
        <w:t xml:space="preserve">городское поселение, в соответствии с 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№82, Дума муниципального образования, городское поселение  </w:t>
      </w:r>
    </w:p>
    <w:p w:rsidR="00CF50D0" w:rsidRPr="00A23768" w:rsidRDefault="00CF50D0" w:rsidP="00CF50D0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CF50D0" w:rsidRPr="009F0DBB" w:rsidRDefault="00CF50D0" w:rsidP="00CF50D0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9F0DBB">
        <w:rPr>
          <w:rFonts w:ascii="Arial" w:hAnsi="Arial" w:cs="Arial"/>
          <w:b/>
          <w:sz w:val="28"/>
          <w:szCs w:val="28"/>
        </w:rPr>
        <w:t>РЕШИЛА: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F50D0">
        <w:rPr>
          <w:rFonts w:ascii="Arial" w:hAnsi="Arial" w:cs="Arial"/>
          <w:sz w:val="24"/>
          <w:szCs w:val="24"/>
        </w:rPr>
        <w:t xml:space="preserve">Внести в решение Думы Качугского городского поселения № 181 от 28 декабря 2016 года следующие изменения и дополнения: 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 xml:space="preserve">1.1. Доходы  в сумме 21 930,3 тыс. рублей заменить на 23 383,8 тыс. руб. Расходы в сумме 25 466,4 тыс. рублей заменить на 26 919,9 тыс. руб.; 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>1.2. Приложение № 1  изложить в новой редакции;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>1.3.Приложения № 5, 7, 9  изложить в новой редакции;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 xml:space="preserve">1.4. Приложения № 15 изложить в  новой редакции; 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>2. Опубликовать настоящее решение в печатном издании «Вести Качуга»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CF50D0" w:rsidRDefault="00CF50D0" w:rsidP="00CF50D0">
      <w:pPr>
        <w:pStyle w:val="a3"/>
        <w:jc w:val="both"/>
        <w:rPr>
          <w:rFonts w:ascii="Arial" w:eastAsiaTheme="minorEastAsia" w:hAnsi="Arial" w:cs="Arial"/>
          <w:color w:val="000000"/>
          <w:lang w:eastAsia="ru-RU"/>
        </w:rPr>
      </w:pP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 xml:space="preserve"> Глава  Качугского муниципального образования,</w:t>
      </w:r>
    </w:p>
    <w:p w:rsidR="00CF50D0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 xml:space="preserve"> городское поселение                                                                        </w:t>
      </w:r>
    </w:p>
    <w:p w:rsidR="00214715" w:rsidRPr="00CF50D0" w:rsidRDefault="00CF50D0" w:rsidP="00CF50D0">
      <w:pPr>
        <w:pStyle w:val="a3"/>
        <w:jc w:val="both"/>
        <w:rPr>
          <w:rFonts w:ascii="Arial" w:hAnsi="Arial" w:cs="Arial"/>
          <w:sz w:val="24"/>
          <w:szCs w:val="24"/>
        </w:rPr>
      </w:pPr>
      <w:r w:rsidRPr="00CF50D0">
        <w:rPr>
          <w:rFonts w:ascii="Arial" w:hAnsi="Arial" w:cs="Arial"/>
          <w:sz w:val="24"/>
          <w:szCs w:val="24"/>
        </w:rPr>
        <w:t xml:space="preserve"> Е.И.Зуев</w:t>
      </w:r>
      <w:r w:rsidR="00F705F8">
        <w:rPr>
          <w:rFonts w:ascii="Arial" w:hAnsi="Arial" w:cs="Arial"/>
          <w:sz w:val="24"/>
          <w:szCs w:val="24"/>
        </w:rPr>
        <w:t xml:space="preserve">                         </w:t>
      </w:r>
    </w:p>
    <w:sectPr w:rsidR="00214715" w:rsidRPr="00CF50D0" w:rsidSect="009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D62"/>
    <w:multiLevelType w:val="hybridMultilevel"/>
    <w:tmpl w:val="18D0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C39"/>
    <w:rsid w:val="000C09E9"/>
    <w:rsid w:val="000F024E"/>
    <w:rsid w:val="00152004"/>
    <w:rsid w:val="00214715"/>
    <w:rsid w:val="00311B06"/>
    <w:rsid w:val="003F0955"/>
    <w:rsid w:val="0058286E"/>
    <w:rsid w:val="00583C76"/>
    <w:rsid w:val="00762207"/>
    <w:rsid w:val="007C6E90"/>
    <w:rsid w:val="007E0F8B"/>
    <w:rsid w:val="009E4297"/>
    <w:rsid w:val="00CF50D0"/>
    <w:rsid w:val="00E12C39"/>
    <w:rsid w:val="00E9109F"/>
    <w:rsid w:val="00F705F8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C3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E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1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39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с отступом 2 Знак"/>
    <w:link w:val="20"/>
    <w:locked/>
    <w:rsid w:val="00CF50D0"/>
    <w:rPr>
      <w:sz w:val="28"/>
      <w:szCs w:val="24"/>
    </w:rPr>
  </w:style>
  <w:style w:type="paragraph" w:styleId="20">
    <w:name w:val="Body Text Indent 2"/>
    <w:basedOn w:val="a"/>
    <w:link w:val="2"/>
    <w:rsid w:val="00CF50D0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F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1B18-323F-45B6-B017-69FB0B8E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2017-06-20T00:08:00Z</cp:lastPrinted>
  <dcterms:created xsi:type="dcterms:W3CDTF">2017-06-13T02:26:00Z</dcterms:created>
  <dcterms:modified xsi:type="dcterms:W3CDTF">2017-06-20T01:30:00Z</dcterms:modified>
</cp:coreProperties>
</file>