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C4" w:rsidRPr="002A4B8C" w:rsidRDefault="00743AC4" w:rsidP="00743AC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bCs/>
          <w:sz w:val="32"/>
          <w:szCs w:val="32"/>
        </w:rPr>
        <w:t>.05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.2017г. № </w:t>
      </w:r>
      <w:r>
        <w:rPr>
          <w:rFonts w:ascii="Arial" w:hAnsi="Arial" w:cs="Arial"/>
          <w:b/>
          <w:bCs/>
          <w:sz w:val="32"/>
          <w:szCs w:val="32"/>
        </w:rPr>
        <w:t>195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743AC4" w:rsidRPr="003620E5" w:rsidRDefault="00743AC4" w:rsidP="00743AC4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3620E5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3620E5">
        <w:rPr>
          <w:rFonts w:ascii="Arial" w:hAnsi="Arial" w:cs="Arial"/>
          <w:b/>
          <w:bCs/>
          <w:sz w:val="32"/>
          <w:szCs w:val="32"/>
        </w:rPr>
        <w:br/>
        <w:t>КАЧУГСКИЙ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 РАЙОН 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КАЧУГСКОЕ МУНИЦИПАЛЬНОЕ ОБРАЗОВАНИЕ, </w:t>
      </w:r>
    </w:p>
    <w:p w:rsidR="00743AC4" w:rsidRPr="003620E5" w:rsidRDefault="00743AC4" w:rsidP="00743AC4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743AC4" w:rsidRPr="003620E5" w:rsidRDefault="00743AC4" w:rsidP="00743AC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743AC4" w:rsidRDefault="00743AC4" w:rsidP="00743AC4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743AC4" w:rsidRPr="00512927" w:rsidRDefault="00743AC4" w:rsidP="00743AC4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512927">
        <w:rPr>
          <w:rFonts w:ascii="Arial" w:hAnsi="Arial" w:cs="Arial"/>
          <w:b/>
          <w:bCs/>
          <w:sz w:val="32"/>
          <w:szCs w:val="32"/>
        </w:rPr>
        <w:t>О</w:t>
      </w:r>
      <w:r w:rsidRPr="00512927">
        <w:rPr>
          <w:rFonts w:ascii="Arial" w:hAnsi="Arial" w:cs="Arial"/>
          <w:b/>
          <w:bCs/>
          <w:spacing w:val="-2"/>
          <w:sz w:val="32"/>
          <w:szCs w:val="32"/>
        </w:rPr>
        <w:t>б утверждении «Порядка ведения перечня видов муниципального контроля и органов местного самоуправления, уполномоченных на их осуществление, на территории Качугского  муниципального образования, городского поселение»</w:t>
      </w:r>
      <w:r w:rsidRPr="00512927">
        <w:rPr>
          <w:rFonts w:ascii="Arial" w:hAnsi="Arial" w:cs="Arial"/>
          <w:b/>
          <w:bCs/>
          <w:sz w:val="32"/>
          <w:szCs w:val="32"/>
        </w:rPr>
        <w:t>.</w:t>
      </w:r>
    </w:p>
    <w:p w:rsidR="00743AC4" w:rsidRPr="003620E5" w:rsidRDefault="00743AC4" w:rsidP="00743AC4">
      <w:pPr>
        <w:pStyle w:val="a4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743AC4" w:rsidRPr="002A59B7" w:rsidRDefault="00743AC4" w:rsidP="00743A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2A59B7">
        <w:rPr>
          <w:rFonts w:ascii="Arial" w:hAnsi="Arial" w:cs="Arial"/>
          <w:szCs w:val="26"/>
        </w:rPr>
        <w:t xml:space="preserve"> </w:t>
      </w:r>
      <w:proofErr w:type="gramStart"/>
      <w:r w:rsidRPr="002A59B7">
        <w:rPr>
          <w:rFonts w:ascii="Arial" w:hAnsi="Arial" w:cs="Arial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Качугского муниципального образования, городское поселение,   Дума  Качугского муниципального</w:t>
      </w:r>
      <w:proofErr w:type="gramEnd"/>
      <w:r w:rsidRPr="002A59B7">
        <w:rPr>
          <w:rFonts w:ascii="Arial" w:hAnsi="Arial" w:cs="Arial"/>
          <w:szCs w:val="26"/>
        </w:rPr>
        <w:t xml:space="preserve"> образования, городское поселение</w:t>
      </w:r>
    </w:p>
    <w:p w:rsidR="00743AC4" w:rsidRPr="002244B5" w:rsidRDefault="00743AC4" w:rsidP="00743AC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743AC4" w:rsidRPr="002244B5" w:rsidRDefault="00743AC4" w:rsidP="00743AC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743AC4" w:rsidRDefault="00743AC4" w:rsidP="00743AC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244B5">
        <w:rPr>
          <w:rFonts w:ascii="Arial" w:hAnsi="Arial" w:cs="Arial"/>
          <w:b/>
          <w:bCs/>
          <w:sz w:val="30"/>
          <w:szCs w:val="30"/>
        </w:rPr>
        <w:t>РЕШИЛА:</w:t>
      </w:r>
    </w:p>
    <w:p w:rsidR="00743AC4" w:rsidRPr="002244B5" w:rsidRDefault="00743AC4" w:rsidP="00743AC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43AC4" w:rsidRPr="00605378" w:rsidRDefault="00743AC4" w:rsidP="00743AC4">
      <w:pPr>
        <w:tabs>
          <w:tab w:val="left" w:pos="993"/>
        </w:tabs>
        <w:ind w:firstLine="72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Cs/>
        </w:rPr>
        <w:t xml:space="preserve">   1</w:t>
      </w:r>
      <w:r w:rsidRPr="00605378">
        <w:rPr>
          <w:rFonts w:ascii="Arial" w:hAnsi="Arial" w:cs="Arial"/>
          <w:bCs/>
        </w:rPr>
        <w:t xml:space="preserve">.  </w:t>
      </w:r>
      <w:r w:rsidRPr="00605378">
        <w:rPr>
          <w:rFonts w:ascii="Arial" w:hAnsi="Arial" w:cs="Arial"/>
          <w:bCs/>
          <w:szCs w:val="26"/>
        </w:rPr>
        <w:t xml:space="preserve">Утвердить Порядок </w:t>
      </w:r>
      <w:r w:rsidRPr="00605378">
        <w:rPr>
          <w:rFonts w:ascii="Arial" w:hAnsi="Arial" w:cs="Arial"/>
          <w:szCs w:val="26"/>
        </w:rPr>
        <w:t xml:space="preserve">ведения перечня видов муниципального контроля и органов местного самоуправления Качугского муниципального образования, городское поселение уполномоченных на их осуществление (приложение № 1 к настоящему решению). </w:t>
      </w:r>
    </w:p>
    <w:p w:rsidR="00743AC4" w:rsidRDefault="00743AC4" w:rsidP="00743AC4">
      <w:pPr>
        <w:tabs>
          <w:tab w:val="left" w:pos="993"/>
        </w:tabs>
        <w:ind w:firstLine="720"/>
        <w:jc w:val="both"/>
        <w:rPr>
          <w:rFonts w:ascii="Arial" w:hAnsi="Arial" w:cs="Arial"/>
          <w:szCs w:val="26"/>
        </w:rPr>
      </w:pPr>
      <w:r w:rsidRPr="00605378">
        <w:rPr>
          <w:rFonts w:ascii="Arial" w:hAnsi="Arial" w:cs="Arial"/>
          <w:bCs/>
        </w:rPr>
        <w:t xml:space="preserve">   2.</w:t>
      </w:r>
      <w:r>
        <w:rPr>
          <w:rFonts w:ascii="Arial" w:hAnsi="Arial" w:cs="Arial"/>
          <w:bCs/>
          <w:szCs w:val="26"/>
        </w:rPr>
        <w:t xml:space="preserve"> </w:t>
      </w:r>
      <w:r w:rsidRPr="00605378">
        <w:rPr>
          <w:rFonts w:ascii="Arial" w:hAnsi="Arial" w:cs="Arial"/>
          <w:szCs w:val="26"/>
        </w:rPr>
        <w:t xml:space="preserve">Настоящее решение </w:t>
      </w:r>
      <w:r>
        <w:rPr>
          <w:rFonts w:ascii="Arial" w:hAnsi="Arial" w:cs="Arial"/>
          <w:szCs w:val="26"/>
        </w:rPr>
        <w:t xml:space="preserve">распространяется на правоотношения, </w:t>
      </w:r>
      <w:r w:rsidRPr="00605378">
        <w:rPr>
          <w:rFonts w:ascii="Arial" w:hAnsi="Arial" w:cs="Arial"/>
          <w:szCs w:val="26"/>
        </w:rPr>
        <w:t>в</w:t>
      </w:r>
      <w:r>
        <w:rPr>
          <w:rFonts w:ascii="Arial" w:hAnsi="Arial" w:cs="Arial"/>
          <w:szCs w:val="26"/>
        </w:rPr>
        <w:t>озникшие  с 1 января 2017 года.</w:t>
      </w:r>
    </w:p>
    <w:p w:rsidR="00743AC4" w:rsidRPr="00605378" w:rsidRDefault="00743AC4" w:rsidP="00743AC4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 w:rsidRPr="00605378">
        <w:rPr>
          <w:rFonts w:ascii="Arial" w:hAnsi="Arial" w:cs="Arial"/>
          <w:bCs/>
        </w:rPr>
        <w:t xml:space="preserve"> </w:t>
      </w:r>
      <w:r w:rsidRPr="00605378">
        <w:rPr>
          <w:rFonts w:ascii="Arial" w:hAnsi="Arial" w:cs="Arial"/>
        </w:rPr>
        <w:t xml:space="preserve">  3. </w:t>
      </w:r>
      <w:r w:rsidRPr="00605378">
        <w:rPr>
          <w:rFonts w:ascii="Arial" w:hAnsi="Arial" w:cs="Arial"/>
          <w:bCs/>
          <w:szCs w:val="26"/>
        </w:rPr>
        <w:t xml:space="preserve">Опубликовать настоящее решение в газете «Вести Качуга» в информационно-телекоммуникационной сети «Интернет».- </w:t>
      </w:r>
      <w:hyperlink r:id="rId5" w:history="1">
        <w:r w:rsidRPr="00605378">
          <w:rPr>
            <w:rFonts w:ascii="Arial" w:hAnsi="Arial" w:cs="Arial"/>
            <w:szCs w:val="26"/>
          </w:rPr>
          <w:t>www.kachugorod.ru</w:t>
        </w:r>
      </w:hyperlink>
    </w:p>
    <w:p w:rsidR="00743AC4" w:rsidRDefault="00743AC4" w:rsidP="00743AC4">
      <w:pPr>
        <w:pStyle w:val="a4"/>
        <w:spacing w:before="0" w:beforeAutospacing="0" w:after="0" w:afterAutospacing="0"/>
        <w:rPr>
          <w:rFonts w:ascii="Arial" w:hAnsi="Arial" w:cs="Arial"/>
          <w:bCs/>
        </w:rPr>
      </w:pPr>
    </w:p>
    <w:p w:rsidR="00743AC4" w:rsidRDefault="00743AC4" w:rsidP="00743AC4">
      <w:pPr>
        <w:pStyle w:val="a4"/>
        <w:spacing w:before="0" w:beforeAutospacing="0" w:after="0" w:afterAutospacing="0"/>
        <w:rPr>
          <w:rFonts w:ascii="Arial" w:hAnsi="Arial" w:cs="Arial"/>
          <w:bCs/>
        </w:rPr>
      </w:pPr>
    </w:p>
    <w:p w:rsidR="00743AC4" w:rsidRPr="002244B5" w:rsidRDefault="00743AC4" w:rsidP="00743AC4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 xml:space="preserve">Глава Качугского муниципального образования, </w:t>
      </w:r>
    </w:p>
    <w:p w:rsidR="00743AC4" w:rsidRDefault="00743AC4" w:rsidP="00743AC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>городское поселение</w:t>
      </w:r>
      <w:r>
        <w:rPr>
          <w:rFonts w:ascii="Arial" w:hAnsi="Arial" w:cs="Arial"/>
          <w:bCs/>
        </w:rPr>
        <w:t xml:space="preserve">  </w:t>
      </w:r>
      <w:r w:rsidRPr="002244B5">
        <w:rPr>
          <w:rFonts w:ascii="Arial" w:hAnsi="Arial" w:cs="Arial"/>
          <w:bCs/>
        </w:rPr>
        <w:t>Е.И. Зуев</w:t>
      </w:r>
    </w:p>
    <w:p w:rsidR="00743AC4" w:rsidRDefault="00743AC4" w:rsidP="00743AC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43AC4" w:rsidRDefault="00743AC4" w:rsidP="00743AC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43AC4" w:rsidRDefault="00743AC4" w:rsidP="00743AC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43AC4" w:rsidRDefault="00743AC4" w:rsidP="00743AC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43AC4" w:rsidRPr="00A557E2" w:rsidRDefault="00743AC4" w:rsidP="00743AC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A557E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43AC4" w:rsidRPr="00A557E2" w:rsidRDefault="00743AC4" w:rsidP="00743AC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A557E2">
        <w:rPr>
          <w:rFonts w:ascii="Courier New" w:hAnsi="Courier New" w:cs="Courier New"/>
          <w:sz w:val="22"/>
          <w:szCs w:val="22"/>
        </w:rPr>
        <w:t>к решению Думы Качугского</w:t>
      </w:r>
    </w:p>
    <w:p w:rsidR="00743AC4" w:rsidRPr="00A557E2" w:rsidRDefault="00743AC4" w:rsidP="00743AC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A557E2">
        <w:rPr>
          <w:rFonts w:ascii="Courier New" w:hAnsi="Courier New" w:cs="Courier New"/>
          <w:sz w:val="22"/>
          <w:szCs w:val="22"/>
        </w:rPr>
        <w:t xml:space="preserve"> муниципального образования, </w:t>
      </w:r>
    </w:p>
    <w:p w:rsidR="00743AC4" w:rsidRPr="00A557E2" w:rsidRDefault="00743AC4" w:rsidP="00743AC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A557E2">
        <w:rPr>
          <w:rFonts w:ascii="Courier New" w:hAnsi="Courier New" w:cs="Courier New"/>
          <w:sz w:val="22"/>
          <w:szCs w:val="22"/>
        </w:rPr>
        <w:t xml:space="preserve">городское поселение </w:t>
      </w:r>
      <w:proofErr w:type="gramStart"/>
      <w:r w:rsidRPr="00A557E2">
        <w:rPr>
          <w:rFonts w:ascii="Courier New" w:hAnsi="Courier New" w:cs="Courier New"/>
          <w:sz w:val="22"/>
          <w:szCs w:val="22"/>
        </w:rPr>
        <w:t>от</w:t>
      </w:r>
      <w:proofErr w:type="gramEnd"/>
      <w:r w:rsidRPr="00A557E2">
        <w:rPr>
          <w:rFonts w:ascii="Courier New" w:hAnsi="Courier New" w:cs="Courier New"/>
          <w:sz w:val="22"/>
          <w:szCs w:val="22"/>
        </w:rPr>
        <w:t xml:space="preserve"> </w:t>
      </w:r>
    </w:p>
    <w:p w:rsidR="00743AC4" w:rsidRDefault="00743AC4" w:rsidP="00743AC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24 мая </w:t>
      </w:r>
      <w:r w:rsidRPr="00A557E2">
        <w:rPr>
          <w:rFonts w:ascii="Courier New" w:hAnsi="Courier New" w:cs="Courier New"/>
          <w:sz w:val="22"/>
          <w:szCs w:val="22"/>
        </w:rPr>
        <w:t>2017г. №</w:t>
      </w:r>
      <w:r>
        <w:rPr>
          <w:rFonts w:ascii="Courier New" w:hAnsi="Courier New" w:cs="Courier New"/>
          <w:sz w:val="22"/>
          <w:szCs w:val="22"/>
        </w:rPr>
        <w:t xml:space="preserve"> 195  </w:t>
      </w:r>
    </w:p>
    <w:p w:rsidR="00743AC4" w:rsidRDefault="00743AC4" w:rsidP="00743AC4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743AC4" w:rsidRPr="00A557E2" w:rsidRDefault="00743AC4" w:rsidP="00743AC4">
      <w:pPr>
        <w:pStyle w:val="a5"/>
        <w:rPr>
          <w:rFonts w:ascii="Courier New" w:hAnsi="Courier New" w:cs="Courier New"/>
          <w:sz w:val="22"/>
          <w:szCs w:val="22"/>
        </w:rPr>
      </w:pPr>
    </w:p>
    <w:p w:rsidR="00743AC4" w:rsidRPr="00A557E2" w:rsidRDefault="00743AC4" w:rsidP="00743AC4">
      <w:pPr>
        <w:spacing w:line="280" w:lineRule="exact"/>
        <w:jc w:val="center"/>
        <w:rPr>
          <w:rFonts w:ascii="Arial" w:hAnsi="Arial" w:cs="Arial"/>
          <w:b/>
          <w:bCs/>
        </w:rPr>
      </w:pPr>
      <w:r w:rsidRPr="00A557E2">
        <w:rPr>
          <w:rFonts w:ascii="Arial" w:hAnsi="Arial" w:cs="Arial"/>
          <w:b/>
          <w:bCs/>
        </w:rPr>
        <w:t xml:space="preserve">ПОРЯДОК </w:t>
      </w:r>
    </w:p>
    <w:p w:rsidR="00743AC4" w:rsidRPr="00A557E2" w:rsidRDefault="00743AC4" w:rsidP="00743AC4">
      <w:pPr>
        <w:spacing w:line="280" w:lineRule="exact"/>
        <w:jc w:val="center"/>
        <w:rPr>
          <w:rFonts w:ascii="Arial" w:hAnsi="Arial" w:cs="Arial"/>
          <w:b/>
          <w:bCs/>
        </w:rPr>
      </w:pPr>
      <w:r w:rsidRPr="00A557E2">
        <w:rPr>
          <w:rFonts w:ascii="Arial" w:hAnsi="Arial" w:cs="Arial"/>
          <w:b/>
          <w:bCs/>
        </w:rPr>
        <w:t xml:space="preserve">ВЕДЕНИЯ ПЕРЕЧНЯ ВИДОВ МУНИЦИПАЛЬНОГО КОНТРОЛЯ </w:t>
      </w:r>
    </w:p>
    <w:p w:rsidR="00743AC4" w:rsidRPr="00A557E2" w:rsidRDefault="00743AC4" w:rsidP="00743AC4">
      <w:pPr>
        <w:spacing w:line="280" w:lineRule="exact"/>
        <w:jc w:val="center"/>
        <w:rPr>
          <w:rFonts w:ascii="Arial" w:hAnsi="Arial" w:cs="Arial"/>
          <w:b/>
          <w:bCs/>
        </w:rPr>
      </w:pPr>
      <w:r w:rsidRPr="00A557E2">
        <w:rPr>
          <w:rFonts w:ascii="Arial" w:hAnsi="Arial" w:cs="Arial"/>
          <w:b/>
          <w:bCs/>
        </w:rPr>
        <w:t>И ОРГАНОВ МЕСТНОГО САМОУПРАВЛЕНИЯ</w:t>
      </w:r>
    </w:p>
    <w:p w:rsidR="00743AC4" w:rsidRDefault="00743AC4" w:rsidP="00743AC4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КАЧУГСКОГО МУНИЦИПАЛЬНОГО ОБРАЗОВАНИЯ, ГОРОДСКОЕ ПОСЕЛЕНИЕ</w:t>
      </w:r>
      <w:r w:rsidRPr="00A557E2">
        <w:rPr>
          <w:rFonts w:ascii="Arial" w:hAnsi="Arial" w:cs="Arial"/>
          <w:b/>
          <w:bCs/>
        </w:rPr>
        <w:t>, УПОЛНОМОЧЕННЫХ НА ИХ ОСУЩЕСТВЛЕНИЕ</w:t>
      </w:r>
    </w:p>
    <w:p w:rsidR="00743AC4" w:rsidRDefault="00743AC4" w:rsidP="00743AC4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5532">
        <w:rPr>
          <w:rFonts w:ascii="Arial" w:hAnsi="Arial" w:cs="Arial"/>
          <w:sz w:val="24"/>
          <w:szCs w:val="24"/>
        </w:rPr>
        <w:t>Настоящий Порядок ведения перечня видов муниципального контроля и органов местного самоуправления Качугского муниципального образования, городское поселение, уполномоченных на их осуществление, разработан в соответствии с Федеральным законом от 06.10.2003 года № 131-ФЗ «Об общих принципах организации местного самоуправления в Российской Федерации», пунктом 1 части 2 статьи 6 Федерального закона от 26.12.2008 года № 294-ФЗ «О защите прав юридических лиц и индивидуальных предпринимателей при</w:t>
      </w:r>
      <w:proofErr w:type="gramEnd"/>
      <w:r w:rsidRPr="00CF55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5532">
        <w:rPr>
          <w:rFonts w:ascii="Arial" w:hAnsi="Arial" w:cs="Arial"/>
          <w:sz w:val="24"/>
          <w:szCs w:val="24"/>
        </w:rPr>
        <w:t>осуществлении государственного контроля (надзора) и муниципального контроля», Уставом Качугского муниципального образования, городское поселение и устанавливает процедуру ведения перечня видов муниципального контроля и органов местного самоуправления Качугского муниципального образования, городское поселение, уполномоченных на их осуществление (далее - Перечень).</w:t>
      </w:r>
      <w:proofErr w:type="gramEnd"/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5532">
        <w:rPr>
          <w:rFonts w:ascii="Arial" w:hAnsi="Arial" w:cs="Arial"/>
          <w:color w:val="000000"/>
          <w:sz w:val="24"/>
          <w:szCs w:val="24"/>
        </w:rPr>
        <w:t xml:space="preserve">Формирование и ведение Перечня осуществляется администрацией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в лице ее отраслевого (функционального) органа, не осуществляющего муниципальный контроль, определенного распоряжением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(далее – уполномоченный орган).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5532">
        <w:rPr>
          <w:rFonts w:ascii="Arial" w:hAnsi="Arial" w:cs="Arial"/>
          <w:color w:val="000000"/>
          <w:sz w:val="24"/>
          <w:szCs w:val="24"/>
        </w:rPr>
        <w:t xml:space="preserve">Перечень утверждается постановлением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и размещается на официальном сайте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 xml:space="preserve">Уполномоченный орган формирует и ведет Перечень на основании </w:t>
      </w:r>
      <w:r w:rsidRPr="00CF5532">
        <w:rPr>
          <w:rFonts w:ascii="Arial" w:hAnsi="Arial" w:cs="Arial"/>
          <w:color w:val="000000"/>
          <w:sz w:val="24"/>
          <w:szCs w:val="24"/>
        </w:rPr>
        <w:t>информации</w:t>
      </w:r>
      <w:r w:rsidRPr="00CF5532">
        <w:rPr>
          <w:rFonts w:ascii="Arial" w:hAnsi="Arial" w:cs="Arial"/>
          <w:sz w:val="24"/>
          <w:szCs w:val="24"/>
        </w:rPr>
        <w:t xml:space="preserve">, представляемой отраслевыми (функциональными) органами администрации Качугского муниципального образования, городское поселение, осуществляющими муниципальный контроль на территории Качугского муниципального образования, городское поселение. 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Уполномоченный орган вправе самостоятельно запрашивать информацию, подлежащую включению в Перечень, а также информацию разъяснительного характера у отраслевых (функциональных) органов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>, осуществляющих муниципальный контроль.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 xml:space="preserve">Перечень содержит </w:t>
      </w:r>
      <w:r w:rsidRPr="00CF5532">
        <w:rPr>
          <w:rFonts w:ascii="Arial" w:hAnsi="Arial" w:cs="Arial"/>
          <w:color w:val="000000"/>
          <w:sz w:val="24"/>
          <w:szCs w:val="24"/>
        </w:rPr>
        <w:t>сведения</w:t>
      </w:r>
      <w:r w:rsidRPr="00CF5532">
        <w:rPr>
          <w:rFonts w:ascii="Arial" w:hAnsi="Arial" w:cs="Arial"/>
          <w:sz w:val="24"/>
          <w:szCs w:val="24"/>
        </w:rPr>
        <w:t>:</w:t>
      </w:r>
    </w:p>
    <w:p w:rsidR="00743AC4" w:rsidRPr="00CF5532" w:rsidRDefault="00743AC4" w:rsidP="00743AC4">
      <w:pPr>
        <w:pStyle w:val="10"/>
        <w:tabs>
          <w:tab w:val="clear" w:pos="709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о видах муниципального контроля, осуществляемого на территории Качугского муниципального образования, городское поселение;</w:t>
      </w:r>
    </w:p>
    <w:p w:rsidR="00743AC4" w:rsidRPr="00CF5532" w:rsidRDefault="00743AC4" w:rsidP="00743AC4">
      <w:pPr>
        <w:pStyle w:val="10"/>
        <w:tabs>
          <w:tab w:val="clear" w:pos="709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lastRenderedPageBreak/>
        <w:t>об отраслевом (функциональном) органе администрации Качугского муниципального образования, городское поселение, уполномоченном на осуществление соответствующего вида муниципального контроля на территории Качугского муниципального образования, городское поселение;</w:t>
      </w:r>
    </w:p>
    <w:p w:rsidR="00743AC4" w:rsidRPr="00CF5532" w:rsidRDefault="00743AC4" w:rsidP="00743AC4">
      <w:pPr>
        <w:pStyle w:val="10"/>
        <w:tabs>
          <w:tab w:val="clear" w:pos="709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о нормативных правовых актах, регулирующих соответствующий вид муниципального контроля.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В случае принятия нормативных правовых актов, требу</w:t>
      </w:r>
      <w:r>
        <w:rPr>
          <w:rFonts w:ascii="Arial" w:hAnsi="Arial" w:cs="Arial"/>
          <w:sz w:val="24"/>
          <w:szCs w:val="24"/>
        </w:rPr>
        <w:t>ющих внесения</w:t>
      </w:r>
      <w:r w:rsidRPr="00CF5532">
        <w:rPr>
          <w:rFonts w:ascii="Arial" w:hAnsi="Arial" w:cs="Arial"/>
          <w:sz w:val="24"/>
          <w:szCs w:val="24"/>
        </w:rPr>
        <w:t xml:space="preserve"> изменений в Перечень, отраслевыми (функциональными) органами администрации Качугского муниципального образования, городское поселение, осуществляющими муниципальный контроль, 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в течение 10 рабочих дней со дня вступления в силу таких нормативных правовых актов </w:t>
      </w:r>
      <w:r w:rsidRPr="00CF5532">
        <w:rPr>
          <w:rFonts w:ascii="Arial" w:hAnsi="Arial" w:cs="Arial"/>
          <w:sz w:val="24"/>
          <w:szCs w:val="24"/>
        </w:rPr>
        <w:t>направляются предложения об актуализации Перечня в уполномоченный орган. Предложения об актуализации Перечня должны содержать обоснование предлагаемых изменений со ссылками на положения нормативных правовых актов.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 xml:space="preserve">Предложения об актуализации Перечня могут быть направлены </w:t>
      </w:r>
      <w:proofErr w:type="gramStart"/>
      <w:r w:rsidRPr="00CF5532">
        <w:rPr>
          <w:rFonts w:ascii="Arial" w:hAnsi="Arial" w:cs="Arial"/>
          <w:sz w:val="24"/>
          <w:szCs w:val="24"/>
        </w:rPr>
        <w:t>на</w:t>
      </w:r>
      <w:proofErr w:type="gramEnd"/>
      <w:r w:rsidRPr="00CF5532">
        <w:rPr>
          <w:rFonts w:ascii="Arial" w:hAnsi="Arial" w:cs="Arial"/>
          <w:sz w:val="24"/>
          <w:szCs w:val="24"/>
        </w:rPr>
        <w:t>:</w:t>
      </w:r>
    </w:p>
    <w:p w:rsidR="00743AC4" w:rsidRPr="00CF5532" w:rsidRDefault="00743AC4" w:rsidP="00743AC4">
      <w:pPr>
        <w:pStyle w:val="10"/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включение в Перечень сведений;</w:t>
      </w:r>
    </w:p>
    <w:p w:rsidR="00743AC4" w:rsidRPr="00CF5532" w:rsidRDefault="00743AC4" w:rsidP="00743AC4">
      <w:pPr>
        <w:pStyle w:val="10"/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исключение сведений из Перечня;</w:t>
      </w:r>
    </w:p>
    <w:p w:rsidR="00743AC4" w:rsidRPr="00CF5532" w:rsidRDefault="00743AC4" w:rsidP="00743AC4">
      <w:pPr>
        <w:pStyle w:val="10"/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изменение информации, включенной в Перечень.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 xml:space="preserve">Ответственность за своевременность направления в уполномоченный орган предложений об актуализации Перечня, </w:t>
      </w:r>
      <w:r w:rsidRPr="00CF5532">
        <w:rPr>
          <w:rFonts w:ascii="Arial" w:hAnsi="Arial" w:cs="Arial"/>
          <w:color w:val="000000"/>
          <w:sz w:val="24"/>
          <w:szCs w:val="24"/>
        </w:rPr>
        <w:t>их</w:t>
      </w:r>
      <w:r w:rsidRPr="00CF5532">
        <w:rPr>
          <w:rFonts w:ascii="Arial" w:hAnsi="Arial" w:cs="Arial"/>
          <w:sz w:val="24"/>
          <w:szCs w:val="24"/>
        </w:rPr>
        <w:t xml:space="preserve"> полноту и достоверность 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несут отраслевые (функциональные) органы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>, осуществляющие муниципальный контроль.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F5532">
        <w:rPr>
          <w:rFonts w:ascii="Arial" w:hAnsi="Arial" w:cs="Arial"/>
          <w:sz w:val="24"/>
          <w:szCs w:val="24"/>
        </w:rPr>
        <w:t xml:space="preserve">Уполномоченный орган в течение 15 рабочих дней рассматривает представленные отраслевыми (функциональными) органами администрации Качугского муниципального образования, городское поселение 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осуществляющими муниципальный контроль, предложения об актуализации Перечня и подготавливает проект постановления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о внесении изменений в Перечень, обеспечивает его согласование и подписание в установленном в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порядке либо направляет мотивированное заключение о</w:t>
      </w:r>
      <w:proofErr w:type="gramEnd"/>
      <w:r w:rsidRPr="00CF5532">
        <w:rPr>
          <w:rFonts w:ascii="Arial" w:hAnsi="Arial" w:cs="Arial"/>
          <w:color w:val="000000"/>
          <w:sz w:val="24"/>
          <w:szCs w:val="24"/>
        </w:rPr>
        <w:t xml:space="preserve"> необоснованности внесения изменений в Перечень.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5532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о внесении изменений в Перечень подлежит официальному опубликованию (обнародованию) и размещению на официальном сайте </w:t>
      </w:r>
      <w:r w:rsidRPr="00CF5532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CF5532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743AC4" w:rsidRPr="00CF5532" w:rsidRDefault="00743AC4" w:rsidP="00743AC4">
      <w:pPr>
        <w:pStyle w:val="1"/>
        <w:tabs>
          <w:tab w:val="clear" w:pos="567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F5532">
        <w:rPr>
          <w:rFonts w:ascii="Arial" w:hAnsi="Arial" w:cs="Arial"/>
          <w:sz w:val="24"/>
          <w:szCs w:val="24"/>
        </w:rPr>
        <w:t>В течение 5 рабочих дней со дня вступления в силу постановления администрации Качугского муниципального образования, городское поселение о внесении изменений в Перечень уполномоченный орган обеспечивает актуализацию Перечня на официальном сайте Качугского муниципального образования, городское поселение в информационно-телекоммуникационной сети «Интернет».</w:t>
      </w:r>
    </w:p>
    <w:p w:rsidR="00743AC4" w:rsidRDefault="00743AC4" w:rsidP="00743AC4">
      <w:pPr>
        <w:rPr>
          <w:rFonts w:ascii="Arial" w:hAnsi="Arial" w:cs="Arial"/>
          <w:szCs w:val="26"/>
        </w:rPr>
      </w:pPr>
    </w:p>
    <w:p w:rsidR="00743AC4" w:rsidRPr="00C57AC1" w:rsidRDefault="00743AC4" w:rsidP="00C57AC1">
      <w:pPr>
        <w:pStyle w:val="a7"/>
        <w:rPr>
          <w:rFonts w:ascii="Arial" w:hAnsi="Arial" w:cs="Arial"/>
          <w:sz w:val="24"/>
          <w:szCs w:val="24"/>
        </w:rPr>
      </w:pPr>
    </w:p>
    <w:p w:rsidR="00743AC4" w:rsidRPr="00C57AC1" w:rsidRDefault="00743AC4" w:rsidP="00C57AC1">
      <w:pPr>
        <w:pStyle w:val="a7"/>
        <w:rPr>
          <w:rFonts w:ascii="Arial" w:hAnsi="Arial" w:cs="Arial"/>
          <w:bCs/>
          <w:sz w:val="24"/>
          <w:szCs w:val="24"/>
        </w:rPr>
      </w:pPr>
      <w:r w:rsidRPr="00C57AC1">
        <w:rPr>
          <w:rFonts w:ascii="Arial" w:hAnsi="Arial" w:cs="Arial"/>
          <w:bCs/>
          <w:sz w:val="24"/>
          <w:szCs w:val="24"/>
        </w:rPr>
        <w:t>Глава Качугского муниципального образования,</w:t>
      </w:r>
    </w:p>
    <w:p w:rsidR="00743AC4" w:rsidRPr="00C57AC1" w:rsidRDefault="00743AC4" w:rsidP="00C57AC1">
      <w:pPr>
        <w:pStyle w:val="a7"/>
        <w:rPr>
          <w:rFonts w:ascii="Arial" w:hAnsi="Arial" w:cs="Arial"/>
          <w:bCs/>
          <w:sz w:val="24"/>
          <w:szCs w:val="24"/>
        </w:rPr>
      </w:pPr>
      <w:r w:rsidRPr="00C57AC1">
        <w:rPr>
          <w:rFonts w:ascii="Arial" w:hAnsi="Arial" w:cs="Arial"/>
          <w:bCs/>
          <w:sz w:val="24"/>
          <w:szCs w:val="24"/>
        </w:rPr>
        <w:t xml:space="preserve"> городское поселение                                                        </w:t>
      </w:r>
    </w:p>
    <w:p w:rsidR="00743AC4" w:rsidRPr="00C57AC1" w:rsidRDefault="00743AC4" w:rsidP="00C57AC1">
      <w:pPr>
        <w:pStyle w:val="a7"/>
        <w:rPr>
          <w:rFonts w:ascii="Arial" w:hAnsi="Arial" w:cs="Arial"/>
          <w:sz w:val="24"/>
          <w:szCs w:val="24"/>
        </w:rPr>
      </w:pPr>
      <w:r w:rsidRPr="00C57AC1">
        <w:rPr>
          <w:rFonts w:ascii="Arial" w:hAnsi="Arial" w:cs="Arial"/>
          <w:sz w:val="24"/>
          <w:szCs w:val="24"/>
        </w:rPr>
        <w:t xml:space="preserve"> Е.И.Зуев</w:t>
      </w:r>
    </w:p>
    <w:p w:rsidR="00743AC4" w:rsidRPr="00067380" w:rsidRDefault="00743AC4" w:rsidP="00743AC4">
      <w:pPr>
        <w:rPr>
          <w:rFonts w:ascii="Arial" w:hAnsi="Arial" w:cs="Arial"/>
          <w:bCs/>
          <w:szCs w:val="26"/>
        </w:rPr>
      </w:pPr>
    </w:p>
    <w:p w:rsidR="00743AC4" w:rsidRPr="00FE3F41" w:rsidRDefault="00743AC4" w:rsidP="00743AC4">
      <w:pPr>
        <w:ind w:firstLine="709"/>
        <w:rPr>
          <w:bCs/>
          <w:sz w:val="26"/>
          <w:szCs w:val="26"/>
        </w:rPr>
      </w:pPr>
    </w:p>
    <w:p w:rsidR="00743AC4" w:rsidRPr="00FE3F41" w:rsidRDefault="00743AC4" w:rsidP="00743AC4">
      <w:pPr>
        <w:ind w:firstLine="709"/>
        <w:rPr>
          <w:bCs/>
          <w:sz w:val="26"/>
          <w:szCs w:val="26"/>
        </w:rPr>
      </w:pPr>
    </w:p>
    <w:p w:rsidR="00743AC4" w:rsidRDefault="00743AC4" w:rsidP="00743AC4">
      <w:pPr>
        <w:rPr>
          <w:bCs/>
        </w:rPr>
      </w:pPr>
    </w:p>
    <w:p w:rsidR="00743AC4" w:rsidRPr="00A557E2" w:rsidRDefault="00743AC4" w:rsidP="00743AC4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743AC4" w:rsidRDefault="00743AC4" w:rsidP="00743AC4">
      <w:pPr>
        <w:spacing w:line="280" w:lineRule="exact"/>
        <w:ind w:firstLine="709"/>
        <w:jc w:val="center"/>
        <w:rPr>
          <w:bCs/>
        </w:rPr>
      </w:pPr>
    </w:p>
    <w:p w:rsidR="00000000" w:rsidRDefault="00666F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7328325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702"/>
        </w:tabs>
        <w:ind w:left="426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43AC4"/>
    <w:rsid w:val="0002409A"/>
    <w:rsid w:val="00197B2E"/>
    <w:rsid w:val="00743AC4"/>
    <w:rsid w:val="00942CD8"/>
    <w:rsid w:val="00C5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4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743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43AC4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0"/>
    <w:link w:val="a6"/>
    <w:qFormat/>
    <w:rsid w:val="00743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1"/>
    <w:link w:val="a5"/>
    <w:rsid w:val="00743AC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Стиль приложения 1."/>
    <w:basedOn w:val="a0"/>
    <w:rsid w:val="00743AC4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743AC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743AC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743AC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743AC4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743AC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No Spacing"/>
    <w:uiPriority w:val="1"/>
    <w:qFormat/>
    <w:rsid w:val="00C57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chu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5848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2017-05-26T04:37:00Z</dcterms:created>
  <dcterms:modified xsi:type="dcterms:W3CDTF">2017-05-26T04:42:00Z</dcterms:modified>
</cp:coreProperties>
</file>