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0" w:rsidRPr="00B82006" w:rsidRDefault="00FE1B00" w:rsidP="00FE1B00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B82006">
        <w:rPr>
          <w:rFonts w:eastAsia="Verdana" w:cs="Verdana"/>
          <w:kern w:val="2"/>
          <w:sz w:val="28"/>
          <w:szCs w:val="28"/>
          <w:lang w:eastAsia="hi-IN" w:bidi="hi-IN"/>
        </w:rPr>
        <w:t>РОССИЙСКАЯ ФЕДЕРАЦИЯ</w:t>
      </w:r>
    </w:p>
    <w:p w:rsidR="00FE1B00" w:rsidRPr="00B82006" w:rsidRDefault="00FE1B00" w:rsidP="00FE1B00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B82006">
        <w:rPr>
          <w:rFonts w:eastAsia="Verdana" w:cs="Verdana"/>
          <w:kern w:val="2"/>
          <w:sz w:val="28"/>
          <w:szCs w:val="28"/>
          <w:lang w:eastAsia="hi-IN" w:bidi="hi-IN"/>
        </w:rPr>
        <w:t>ИРКУТСКАЯ ОБЛАСТЬ</w:t>
      </w:r>
    </w:p>
    <w:p w:rsidR="00FE1B00" w:rsidRPr="00B82006" w:rsidRDefault="00FE1B00" w:rsidP="00FE1B00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B82006">
        <w:rPr>
          <w:rFonts w:eastAsia="Verdana" w:cs="Verdana"/>
          <w:kern w:val="2"/>
          <w:sz w:val="28"/>
          <w:szCs w:val="28"/>
          <w:lang w:eastAsia="hi-IN" w:bidi="hi-IN"/>
        </w:rPr>
        <w:t>КАЧУГСКИЙ РАЙОН</w:t>
      </w:r>
    </w:p>
    <w:p w:rsidR="00FE1B00" w:rsidRPr="00B82006" w:rsidRDefault="00FE1B00" w:rsidP="00FE1B00">
      <w:pPr>
        <w:widowControl w:val="0"/>
        <w:suppressAutoHyphens/>
        <w:jc w:val="center"/>
        <w:rPr>
          <w:rFonts w:eastAsia="Verdana" w:cs="Verdana"/>
          <w:kern w:val="2"/>
          <w:sz w:val="28"/>
          <w:szCs w:val="28"/>
          <w:lang w:eastAsia="hi-IN" w:bidi="hi-IN"/>
        </w:rPr>
      </w:pPr>
      <w:r w:rsidRPr="00B82006">
        <w:rPr>
          <w:rFonts w:eastAsia="Verdana" w:cs="Verdana"/>
          <w:kern w:val="2"/>
          <w:sz w:val="28"/>
          <w:szCs w:val="28"/>
          <w:lang w:eastAsia="hi-IN" w:bidi="hi-IN"/>
        </w:rPr>
        <w:t>АДМИНИСТРАЦИЯ КАЧУГСКОГО</w:t>
      </w:r>
    </w:p>
    <w:p w:rsidR="00FE1B00" w:rsidRPr="00B82006" w:rsidRDefault="00FE1B00" w:rsidP="00FE1B00">
      <w:pPr>
        <w:widowControl w:val="0"/>
        <w:suppressAutoHyphens/>
        <w:jc w:val="center"/>
        <w:rPr>
          <w:rFonts w:eastAsia="Verdana" w:cs="Verdana"/>
          <w:bCs/>
          <w:kern w:val="2"/>
          <w:sz w:val="28"/>
          <w:szCs w:val="28"/>
          <w:lang w:eastAsia="hi-IN" w:bidi="hi-IN"/>
        </w:rPr>
      </w:pPr>
      <w:r w:rsidRPr="00B82006">
        <w:rPr>
          <w:rFonts w:eastAsia="Verdana" w:cs="Verdana"/>
          <w:kern w:val="2"/>
          <w:sz w:val="28"/>
          <w:szCs w:val="28"/>
          <w:lang w:eastAsia="hi-IN" w:bidi="hi-IN"/>
        </w:rPr>
        <w:t>ГОРОДСКОГО ПОСЕЛЕНИЯ</w:t>
      </w:r>
    </w:p>
    <w:p w:rsidR="00FE1B00" w:rsidRPr="00B82006" w:rsidRDefault="00FE1B00" w:rsidP="00FE1B00">
      <w:pPr>
        <w:rPr>
          <w:b/>
          <w:sz w:val="28"/>
          <w:szCs w:val="28"/>
        </w:rPr>
      </w:pPr>
    </w:p>
    <w:p w:rsidR="00FE1B00" w:rsidRPr="00B82006" w:rsidRDefault="00FE1B00" w:rsidP="00FE1B00">
      <w:pPr>
        <w:jc w:val="center"/>
        <w:rPr>
          <w:sz w:val="28"/>
          <w:szCs w:val="28"/>
        </w:rPr>
      </w:pPr>
      <w:r w:rsidRPr="00B82006">
        <w:rPr>
          <w:sz w:val="28"/>
          <w:szCs w:val="28"/>
        </w:rPr>
        <w:t>ПОСТАНОВЛЕНИЕ</w:t>
      </w:r>
    </w:p>
    <w:p w:rsidR="00FE1B00" w:rsidRPr="00B82006" w:rsidRDefault="00FE1B00" w:rsidP="00FE1B00">
      <w:pPr>
        <w:jc w:val="center"/>
        <w:rPr>
          <w:sz w:val="28"/>
          <w:szCs w:val="28"/>
        </w:rPr>
      </w:pPr>
    </w:p>
    <w:p w:rsidR="00537C6A" w:rsidRPr="00A6666D" w:rsidRDefault="00FE1B00" w:rsidP="00A6666D">
      <w:pPr>
        <w:jc w:val="both"/>
        <w:rPr>
          <w:sz w:val="28"/>
          <w:szCs w:val="28"/>
        </w:rPr>
      </w:pPr>
      <w:r>
        <w:rPr>
          <w:sz w:val="28"/>
          <w:szCs w:val="28"/>
        </w:rPr>
        <w:t>01.12</w:t>
      </w:r>
      <w:r w:rsidRPr="00B82006">
        <w:rPr>
          <w:sz w:val="28"/>
          <w:szCs w:val="28"/>
        </w:rPr>
        <w:t xml:space="preserve">.2022 г.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B82006">
        <w:rPr>
          <w:sz w:val="28"/>
          <w:szCs w:val="28"/>
        </w:rPr>
        <w:t xml:space="preserve"> р.п. Качуг</w:t>
      </w:r>
    </w:p>
    <w:p w:rsidR="00537C6A" w:rsidRPr="00D358AF" w:rsidRDefault="00537C6A" w:rsidP="00537C6A">
      <w:pPr>
        <w:textAlignment w:val="baseline"/>
        <w:rPr>
          <w:color w:val="000000"/>
          <w:sz w:val="26"/>
          <w:szCs w:val="26"/>
        </w:rPr>
      </w:pPr>
    </w:p>
    <w:p w:rsidR="00FE1B00" w:rsidRDefault="00537C6A" w:rsidP="00FE1B00">
      <w:pPr>
        <w:rPr>
          <w:sz w:val="28"/>
          <w:szCs w:val="28"/>
        </w:rPr>
      </w:pPr>
      <w:r w:rsidRPr="00FE1B00">
        <w:rPr>
          <w:color w:val="000000"/>
          <w:sz w:val="28"/>
          <w:szCs w:val="28"/>
        </w:rPr>
        <w:t xml:space="preserve"> «</w:t>
      </w:r>
      <w:r w:rsidRPr="00FE1B00">
        <w:rPr>
          <w:sz w:val="28"/>
          <w:szCs w:val="28"/>
        </w:rPr>
        <w:t xml:space="preserve">О внесении изменений в </w:t>
      </w:r>
      <w:r w:rsidR="00FE1B00">
        <w:rPr>
          <w:sz w:val="28"/>
          <w:szCs w:val="28"/>
        </w:rPr>
        <w:t>состав</w:t>
      </w:r>
    </w:p>
    <w:p w:rsidR="00FE1B00" w:rsidRDefault="00FE1B00" w:rsidP="00FE1B00">
      <w:pPr>
        <w:rPr>
          <w:sz w:val="28"/>
          <w:szCs w:val="28"/>
        </w:rPr>
      </w:pPr>
      <w:r>
        <w:rPr>
          <w:sz w:val="28"/>
          <w:szCs w:val="28"/>
        </w:rPr>
        <w:t>общественной комиссии в рамках</w:t>
      </w:r>
    </w:p>
    <w:p w:rsidR="00FE1B00" w:rsidRDefault="00537C6A" w:rsidP="00FE1B00">
      <w:pPr>
        <w:rPr>
          <w:sz w:val="28"/>
          <w:szCs w:val="28"/>
        </w:rPr>
      </w:pPr>
      <w:r w:rsidRPr="00FE1B00">
        <w:rPr>
          <w:sz w:val="28"/>
          <w:szCs w:val="28"/>
        </w:rPr>
        <w:t>реа</w:t>
      </w:r>
      <w:r w:rsidR="00FE1B00">
        <w:rPr>
          <w:sz w:val="28"/>
          <w:szCs w:val="28"/>
        </w:rPr>
        <w:t>лизации муниципальной программы</w:t>
      </w:r>
    </w:p>
    <w:p w:rsidR="00FE1B00" w:rsidRDefault="00537C6A" w:rsidP="00FE1B00">
      <w:pPr>
        <w:rPr>
          <w:sz w:val="28"/>
          <w:szCs w:val="28"/>
        </w:rPr>
      </w:pPr>
      <w:r w:rsidRPr="00FE1B00">
        <w:rPr>
          <w:sz w:val="28"/>
          <w:szCs w:val="28"/>
        </w:rPr>
        <w:t>«Фор</w:t>
      </w:r>
      <w:r w:rsidR="00FE1B00">
        <w:rPr>
          <w:sz w:val="28"/>
          <w:szCs w:val="28"/>
        </w:rPr>
        <w:t xml:space="preserve">мирование </w:t>
      </w:r>
      <w:proofErr w:type="gramStart"/>
      <w:r w:rsidR="00FE1B00">
        <w:rPr>
          <w:sz w:val="28"/>
          <w:szCs w:val="28"/>
        </w:rPr>
        <w:t>современной</w:t>
      </w:r>
      <w:proofErr w:type="gramEnd"/>
      <w:r w:rsidR="00FE1B00">
        <w:rPr>
          <w:sz w:val="28"/>
          <w:szCs w:val="28"/>
        </w:rPr>
        <w:t xml:space="preserve"> городской</w:t>
      </w:r>
    </w:p>
    <w:p w:rsidR="00FE1B00" w:rsidRDefault="00537C6A" w:rsidP="00FE1B00">
      <w:pPr>
        <w:rPr>
          <w:sz w:val="28"/>
          <w:szCs w:val="28"/>
        </w:rPr>
      </w:pPr>
      <w:r w:rsidRPr="00FE1B00">
        <w:rPr>
          <w:sz w:val="28"/>
          <w:szCs w:val="28"/>
        </w:rPr>
        <w:t>среды на территории Кач</w:t>
      </w:r>
      <w:r w:rsidR="00FE1B00">
        <w:rPr>
          <w:sz w:val="28"/>
          <w:szCs w:val="28"/>
        </w:rPr>
        <w:t>угского МО,</w:t>
      </w:r>
    </w:p>
    <w:p w:rsidR="002478A4" w:rsidRPr="00FE1B00" w:rsidRDefault="00537C6A" w:rsidP="00FE1B00">
      <w:pPr>
        <w:rPr>
          <w:sz w:val="28"/>
          <w:szCs w:val="28"/>
        </w:rPr>
      </w:pPr>
      <w:r w:rsidRPr="00FE1B00">
        <w:rPr>
          <w:sz w:val="28"/>
          <w:szCs w:val="28"/>
        </w:rPr>
        <w:t>городское поселение</w:t>
      </w:r>
      <w:r w:rsidR="00FE1B00">
        <w:rPr>
          <w:sz w:val="28"/>
          <w:szCs w:val="28"/>
        </w:rPr>
        <w:t xml:space="preserve"> </w:t>
      </w:r>
      <w:r w:rsidR="00FA072E" w:rsidRPr="00FE1B00">
        <w:rPr>
          <w:sz w:val="28"/>
          <w:szCs w:val="28"/>
        </w:rPr>
        <w:t>на 2018-2024</w:t>
      </w:r>
      <w:r w:rsidRPr="00FE1B00">
        <w:rPr>
          <w:sz w:val="28"/>
          <w:szCs w:val="28"/>
        </w:rPr>
        <w:t xml:space="preserve"> годы»</w:t>
      </w:r>
    </w:p>
    <w:p w:rsidR="00537C6A" w:rsidRPr="00364D62" w:rsidRDefault="00537C6A" w:rsidP="00537C6A">
      <w:pPr>
        <w:tabs>
          <w:tab w:val="left" w:pos="709"/>
          <w:tab w:val="left" w:pos="2410"/>
          <w:tab w:val="left" w:pos="5670"/>
        </w:tabs>
        <w:ind w:right="142"/>
        <w:jc w:val="center"/>
        <w:rPr>
          <w:rFonts w:eastAsia="Calibri"/>
          <w:b/>
          <w:sz w:val="28"/>
          <w:szCs w:val="28"/>
        </w:rPr>
      </w:pPr>
    </w:p>
    <w:p w:rsidR="00537C6A" w:rsidRPr="00543283" w:rsidRDefault="00537C6A" w:rsidP="00DF7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64D62">
        <w:rPr>
          <w:sz w:val="28"/>
          <w:szCs w:val="28"/>
        </w:rPr>
        <w:t>В соответствии</w:t>
      </w:r>
      <w:r w:rsidRPr="00543283">
        <w:rPr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F75B7">
        <w:rPr>
          <w:sz w:val="28"/>
          <w:szCs w:val="28"/>
        </w:rPr>
        <w:t xml:space="preserve"> </w:t>
      </w:r>
      <w:r w:rsidR="00DF75B7" w:rsidRPr="00DF75B7">
        <w:rPr>
          <w:color w:val="000000"/>
          <w:sz w:val="28"/>
          <w:szCs w:val="30"/>
          <w:shd w:val="clear" w:color="auto" w:fill="FFFFFF"/>
        </w:rPr>
        <w:t>Федеральным законом от 21 июля 2014 года № 212-ФЗ «Об основах общественного контроля в Российской Федерации»</w:t>
      </w:r>
      <w:r w:rsidR="00DF75B7">
        <w:rPr>
          <w:color w:val="000000"/>
          <w:sz w:val="28"/>
          <w:szCs w:val="30"/>
          <w:shd w:val="clear" w:color="auto" w:fill="FFFFFF"/>
        </w:rPr>
        <w:t xml:space="preserve">, </w:t>
      </w:r>
      <w:hyperlink r:id="rId5" w:history="1">
        <w:r w:rsidR="00DF75B7" w:rsidRPr="00B95064">
          <w:rPr>
            <w:sz w:val="28"/>
            <w:szCs w:val="28"/>
          </w:rPr>
          <w:t>Постановлением</w:t>
        </w:r>
      </w:hyperlink>
      <w:r w:rsidR="00DF75B7"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DF75B7" w:rsidRPr="00B95064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F75B7">
        <w:rPr>
          <w:sz w:val="28"/>
          <w:szCs w:val="28"/>
        </w:rPr>
        <w:t xml:space="preserve"> руководствуяс</w:t>
      </w:r>
      <w:r w:rsidR="005152BB">
        <w:rPr>
          <w:sz w:val="28"/>
          <w:szCs w:val="28"/>
        </w:rPr>
        <w:t xml:space="preserve">ь </w:t>
      </w:r>
      <w:r w:rsidR="00EF5060">
        <w:rPr>
          <w:sz w:val="28"/>
          <w:szCs w:val="28"/>
        </w:rPr>
        <w:t>Уставом</w:t>
      </w:r>
      <w:r w:rsidR="00DF75B7" w:rsidRPr="00485D14">
        <w:rPr>
          <w:sz w:val="28"/>
          <w:szCs w:val="28"/>
        </w:rPr>
        <w:t xml:space="preserve"> </w:t>
      </w:r>
      <w:r w:rsidR="00DF75B7">
        <w:rPr>
          <w:sz w:val="28"/>
          <w:szCs w:val="28"/>
        </w:rPr>
        <w:t>Качугского</w:t>
      </w:r>
      <w:r w:rsidR="00EF5060">
        <w:rPr>
          <w:sz w:val="28"/>
          <w:szCs w:val="28"/>
        </w:rPr>
        <w:t xml:space="preserve"> муниципального образования,</w:t>
      </w:r>
      <w:r w:rsidR="00DF75B7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городское</w:t>
      </w:r>
      <w:r w:rsidR="00DF75B7" w:rsidRPr="00485D14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поселение</w:t>
      </w:r>
      <w:r w:rsidR="00DF75B7">
        <w:rPr>
          <w:sz w:val="28"/>
          <w:szCs w:val="28"/>
        </w:rPr>
        <w:t>:</w:t>
      </w:r>
    </w:p>
    <w:p w:rsidR="00D45F95" w:rsidRDefault="00537C6A" w:rsidP="00BD338C">
      <w:pPr>
        <w:suppressAutoHyphens/>
        <w:spacing w:before="120" w:after="120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Я</w:t>
      </w:r>
      <w:r w:rsidR="00E84C08">
        <w:rPr>
          <w:rFonts w:eastAsia="Calibri"/>
          <w:sz w:val="28"/>
          <w:szCs w:val="28"/>
        </w:rPr>
        <w:t xml:space="preserve"> Ю:</w:t>
      </w:r>
      <w:r>
        <w:rPr>
          <w:rFonts w:eastAsia="Calibri"/>
          <w:sz w:val="28"/>
          <w:szCs w:val="28"/>
        </w:rPr>
        <w:t xml:space="preserve"> </w:t>
      </w:r>
      <w:r w:rsidR="00AE4DE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5B7" w:rsidRPr="005A1117" w:rsidRDefault="00D45F95" w:rsidP="00D45F95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="00537C6A" w:rsidRPr="00DF75B7">
        <w:rPr>
          <w:rFonts w:eastAsia="Calibri"/>
          <w:sz w:val="28"/>
          <w:szCs w:val="28"/>
        </w:rPr>
        <w:t xml:space="preserve">Внести в </w:t>
      </w:r>
      <w:hyperlink r:id="rId6" w:history="1">
        <w:r w:rsidR="00537C6A" w:rsidRPr="00DF75B7">
          <w:rPr>
            <w:rFonts w:eastAsia="Calibri"/>
            <w:sz w:val="28"/>
            <w:szCs w:val="28"/>
          </w:rPr>
          <w:t>постановление</w:t>
        </w:r>
      </w:hyperlink>
      <w:r w:rsidR="00537C6A" w:rsidRPr="00DF75B7">
        <w:rPr>
          <w:rFonts w:eastAsia="Calibri"/>
          <w:sz w:val="28"/>
          <w:szCs w:val="28"/>
        </w:rPr>
        <w:t xml:space="preserve"> главы администрации Ка</w:t>
      </w:r>
      <w:r w:rsidR="005F0F7F">
        <w:rPr>
          <w:rFonts w:eastAsia="Calibri"/>
          <w:sz w:val="28"/>
          <w:szCs w:val="28"/>
        </w:rPr>
        <w:t>чугского городского поселения</w:t>
      </w:r>
      <w:r w:rsidR="00537C6A" w:rsidRPr="00DF75B7">
        <w:rPr>
          <w:rFonts w:eastAsia="Calibri"/>
          <w:sz w:val="28"/>
          <w:szCs w:val="28"/>
        </w:rPr>
        <w:t xml:space="preserve"> от </w:t>
      </w:r>
      <w:r w:rsidR="00364D62">
        <w:rPr>
          <w:rFonts w:eastAsia="Calibri"/>
          <w:sz w:val="28"/>
          <w:szCs w:val="28"/>
        </w:rPr>
        <w:t>0</w:t>
      </w:r>
      <w:r w:rsidR="00DF75B7">
        <w:rPr>
          <w:rFonts w:eastAsia="Calibri"/>
          <w:sz w:val="28"/>
          <w:szCs w:val="28"/>
        </w:rPr>
        <w:t>9</w:t>
      </w:r>
      <w:r w:rsidR="00364D62">
        <w:rPr>
          <w:rFonts w:eastAsia="Calibri"/>
          <w:sz w:val="28"/>
          <w:szCs w:val="28"/>
        </w:rPr>
        <w:t>.11.2017</w:t>
      </w:r>
      <w:r w:rsidR="00FA072E">
        <w:rPr>
          <w:rFonts w:eastAsia="Calibri"/>
          <w:sz w:val="28"/>
          <w:szCs w:val="28"/>
        </w:rPr>
        <w:t xml:space="preserve"> г. № </w:t>
      </w:r>
      <w:r w:rsidR="00446D16">
        <w:rPr>
          <w:rFonts w:eastAsia="Calibri"/>
          <w:sz w:val="28"/>
          <w:szCs w:val="28"/>
        </w:rPr>
        <w:t>192</w:t>
      </w:r>
      <w:r w:rsidR="00DF75B7" w:rsidRPr="00DF75B7">
        <w:rPr>
          <w:rFonts w:eastAsia="Calibri"/>
          <w:sz w:val="28"/>
          <w:szCs w:val="28"/>
        </w:rPr>
        <w:t xml:space="preserve"> «</w:t>
      </w:r>
      <w:r w:rsidR="00DF75B7" w:rsidRPr="00DF75B7">
        <w:rPr>
          <w:sz w:val="28"/>
          <w:szCs w:val="28"/>
        </w:rPr>
        <w:t>Об утверждении состава общественной комиссии и положения о деят</w:t>
      </w:r>
      <w:r w:rsidR="005A1117">
        <w:rPr>
          <w:sz w:val="28"/>
          <w:szCs w:val="28"/>
        </w:rPr>
        <w:t>ельности общественной комиссии,</w:t>
      </w:r>
      <w:r w:rsidR="00DF75B7" w:rsidRPr="00DF75B7">
        <w:rPr>
          <w:sz w:val="28"/>
          <w:szCs w:val="28"/>
        </w:rPr>
        <w:t xml:space="preserve"> в рамках реализации мероприятия «Формирования комфортной городской среды на территории Качугского МО, </w:t>
      </w:r>
      <w:r w:rsidR="00364D62">
        <w:rPr>
          <w:sz w:val="28"/>
          <w:szCs w:val="28"/>
        </w:rPr>
        <w:t>городское поселение на 2018-2022</w:t>
      </w:r>
      <w:r w:rsidR="00DF75B7" w:rsidRPr="00DF75B7">
        <w:rPr>
          <w:sz w:val="28"/>
          <w:szCs w:val="28"/>
        </w:rPr>
        <w:t xml:space="preserve"> годы»  муниципальной программы «Формирование современной городской среды на территории Качугского МО, </w:t>
      </w:r>
      <w:r w:rsidR="00364D62">
        <w:rPr>
          <w:sz w:val="28"/>
          <w:szCs w:val="28"/>
        </w:rPr>
        <w:t>городское поселение на 2018-2022</w:t>
      </w:r>
      <w:r w:rsidR="00DF75B7" w:rsidRPr="00DF75B7">
        <w:rPr>
          <w:sz w:val="28"/>
          <w:szCs w:val="28"/>
        </w:rPr>
        <w:t xml:space="preserve"> годы»</w:t>
      </w:r>
      <w:r w:rsidR="00475EE2">
        <w:rPr>
          <w:sz w:val="28"/>
          <w:szCs w:val="28"/>
        </w:rPr>
        <w:t xml:space="preserve"> следующие изменения:</w:t>
      </w:r>
      <w:proofErr w:type="gramEnd"/>
    </w:p>
    <w:p w:rsidR="00DF75B7" w:rsidRDefault="00DF75B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5EE2" w:rsidRDefault="00744F24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F75B7">
        <w:rPr>
          <w:rFonts w:eastAsia="Calibri"/>
          <w:sz w:val="28"/>
          <w:szCs w:val="28"/>
        </w:rPr>
        <w:t xml:space="preserve">состав общественной комиссии </w:t>
      </w:r>
      <w:r w:rsidR="00537C6A" w:rsidRPr="00704F3E">
        <w:rPr>
          <w:rFonts w:eastAsia="Calibri"/>
          <w:sz w:val="28"/>
          <w:szCs w:val="28"/>
        </w:rPr>
        <w:t>изложить в следующей редакции:</w:t>
      </w:r>
    </w:p>
    <w:p w:rsidR="002425AF" w:rsidRDefault="002425AF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83"/>
        <w:gridCol w:w="3969"/>
        <w:gridCol w:w="2552"/>
      </w:tblGrid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Должность в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4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Воложанинов Алексей Владимирович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F0F7F" w:rsidP="0004603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г</w:t>
            </w:r>
            <w:r w:rsidR="005A1117" w:rsidRPr="00FE1B00">
              <w:rPr>
                <w:bCs/>
                <w:sz w:val="28"/>
                <w:szCs w:val="28"/>
              </w:rPr>
              <w:t xml:space="preserve">лава </w:t>
            </w:r>
            <w:r w:rsidRPr="00FE1B00">
              <w:rPr>
                <w:bCs/>
                <w:sz w:val="28"/>
                <w:szCs w:val="28"/>
              </w:rPr>
              <w:t>Качугского</w:t>
            </w:r>
            <w:r w:rsidR="00046034">
              <w:rPr>
                <w:bCs/>
                <w:sz w:val="28"/>
                <w:szCs w:val="28"/>
              </w:rPr>
              <w:t xml:space="preserve"> муниципального образования,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Председатель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Горбунов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з</w:t>
            </w:r>
            <w:r w:rsidR="005A1117" w:rsidRPr="00FE1B00">
              <w:rPr>
                <w:bCs/>
                <w:sz w:val="28"/>
                <w:szCs w:val="28"/>
              </w:rPr>
              <w:t xml:space="preserve">аместитель главы </w:t>
            </w:r>
            <w:r w:rsidRPr="00FE1B00">
              <w:rPr>
                <w:bCs/>
                <w:sz w:val="28"/>
                <w:szCs w:val="28"/>
              </w:rPr>
              <w:t>администрации Качугского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Заместитель председателя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Бутакова Надежда Олеговна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главный специалист администрации Качугского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 xml:space="preserve">Секретарь </w:t>
            </w:r>
          </w:p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Общественной</w:t>
            </w:r>
          </w:p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комиссии</w:t>
            </w:r>
          </w:p>
        </w:tc>
      </w:tr>
      <w:tr w:rsidR="005A1117" w:rsidRPr="00B37B3D" w:rsidTr="00237E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F70ED3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Калашников Андрей Григорьевич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п</w:t>
            </w:r>
            <w:r w:rsidR="005A1117" w:rsidRPr="00FE1B00">
              <w:rPr>
                <w:bCs/>
                <w:sz w:val="28"/>
                <w:szCs w:val="28"/>
              </w:rPr>
              <w:t>редседатель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F70ED3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Винокурова</w:t>
            </w:r>
            <w:r w:rsidR="005F0F7F" w:rsidRPr="00FE1B00">
              <w:rPr>
                <w:bCs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F0F7F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ведущий</w:t>
            </w:r>
            <w:r w:rsidR="005A1117" w:rsidRPr="00FE1B00">
              <w:rPr>
                <w:bCs/>
                <w:sz w:val="28"/>
                <w:szCs w:val="28"/>
              </w:rPr>
              <w:t xml:space="preserve"> специалист админ</w:t>
            </w:r>
            <w:r w:rsidRPr="00FE1B00">
              <w:rPr>
                <w:bCs/>
                <w:sz w:val="28"/>
                <w:szCs w:val="28"/>
              </w:rPr>
              <w:t>истрации Качугского городского</w:t>
            </w:r>
            <w:r w:rsidR="005A1117" w:rsidRPr="00FE1B00">
              <w:rPr>
                <w:bCs/>
                <w:sz w:val="28"/>
                <w:szCs w:val="28"/>
              </w:rPr>
              <w:t xml:space="preserve"> поселени</w:t>
            </w:r>
            <w:r w:rsidRPr="00FE1B00">
              <w:rPr>
                <w:bCs/>
                <w:sz w:val="28"/>
                <w:szCs w:val="28"/>
              </w:rPr>
              <w:t>я</w:t>
            </w:r>
            <w:r w:rsidR="009173E9" w:rsidRPr="00FE1B00">
              <w:rPr>
                <w:bCs/>
                <w:sz w:val="28"/>
                <w:szCs w:val="28"/>
              </w:rPr>
              <w:t xml:space="preserve"> по молодежной политике и спорту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Жданова Ирина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04603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МКОУ Качугской СОШ № 1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Гостевский Алексей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 xml:space="preserve">директор Качугского филиала </w:t>
            </w:r>
            <w:r w:rsidR="00046034">
              <w:rPr>
                <w:bCs/>
                <w:sz w:val="28"/>
                <w:szCs w:val="28"/>
              </w:rPr>
              <w:t xml:space="preserve">АО </w:t>
            </w:r>
            <w:r w:rsidRPr="00FE1B00">
              <w:rPr>
                <w:bCs/>
                <w:sz w:val="28"/>
                <w:szCs w:val="28"/>
              </w:rPr>
              <w:t>ДСИО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5</w:t>
            </w:r>
            <w:r w:rsidR="005A1117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Гаврилов</w:t>
            </w:r>
            <w:r w:rsidR="005A1117" w:rsidRPr="00FE1B00">
              <w:rPr>
                <w:bCs/>
                <w:sz w:val="28"/>
                <w:szCs w:val="28"/>
              </w:rPr>
              <w:t>а Татьяна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 xml:space="preserve">заведующий МКДОУ </w:t>
            </w:r>
            <w:proofErr w:type="spellStart"/>
            <w:r w:rsidRPr="00FE1B00">
              <w:rPr>
                <w:bCs/>
                <w:sz w:val="28"/>
                <w:szCs w:val="28"/>
              </w:rPr>
              <w:t>д</w:t>
            </w:r>
            <w:proofErr w:type="spellEnd"/>
            <w:r w:rsidRPr="00FE1B00">
              <w:rPr>
                <w:bCs/>
                <w:sz w:val="28"/>
                <w:szCs w:val="28"/>
              </w:rPr>
              <w:t>/с «Кораблик»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F70ED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6</w:t>
            </w:r>
            <w:r w:rsidR="005A1117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Первых Татьяна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1-й секретарь Качугского отделения КПРФ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F70ED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7</w:t>
            </w:r>
            <w:r w:rsidR="005A1117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Литвинов Григорий Викторович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4" w:rsidRPr="00FE1B00" w:rsidRDefault="0009500A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 xml:space="preserve">директор </w:t>
            </w:r>
            <w:r w:rsidR="00046034">
              <w:rPr>
                <w:bCs/>
                <w:sz w:val="28"/>
                <w:szCs w:val="28"/>
              </w:rPr>
              <w:t>МКОУ Качугской СОШ № 1</w:t>
            </w:r>
          </w:p>
          <w:p w:rsidR="005A1117" w:rsidRPr="00FE1B00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F70ED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8</w:t>
            </w:r>
            <w:r w:rsidR="00237E00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Сокольникова Надежда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FE1B00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237E00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Смирнова Вера Иннокентьевна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04603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</w:t>
            </w:r>
            <w:r w:rsidR="00237E00" w:rsidRPr="00FE1B00">
              <w:rPr>
                <w:bCs/>
                <w:sz w:val="28"/>
                <w:szCs w:val="28"/>
              </w:rPr>
              <w:t>тдела культуры 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FE1B00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37E00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 xml:space="preserve">Шошина </w:t>
            </w:r>
            <w:proofErr w:type="spellStart"/>
            <w:r w:rsidRPr="00FE1B00">
              <w:rPr>
                <w:bCs/>
                <w:sz w:val="28"/>
                <w:szCs w:val="28"/>
              </w:rPr>
              <w:t>Анелия</w:t>
            </w:r>
            <w:proofErr w:type="spellEnd"/>
            <w:r w:rsidRPr="00FE1B00">
              <w:rPr>
                <w:bCs/>
                <w:sz w:val="28"/>
                <w:szCs w:val="28"/>
              </w:rPr>
              <w:t xml:space="preserve"> Архиповна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председатель совета ветеранов работников образования Качугского района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FE1B00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237E00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 xml:space="preserve">Пуляевский Юрий </w:t>
            </w:r>
            <w:r w:rsidRPr="00FE1B00">
              <w:rPr>
                <w:bCs/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lastRenderedPageBreak/>
              <w:t xml:space="preserve">индивидуальный предприниматель (фотосалон </w:t>
            </w:r>
            <w:r w:rsidRPr="00FE1B00">
              <w:rPr>
                <w:bCs/>
                <w:sz w:val="28"/>
                <w:szCs w:val="28"/>
              </w:rPr>
              <w:lastRenderedPageBreak/>
              <w:t>«Блик»)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FE1B00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  <w:r w:rsidR="00237E00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Жуков Дмитрий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FE1B00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протоиерей, настоятель храма во имя Святителя Иннокентия митрополита Московского</w:t>
            </w:r>
          </w:p>
        </w:tc>
      </w:tr>
      <w:tr w:rsidR="00415824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FE1B00" w:rsidRDefault="00FE1B00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415824" w:rsidRPr="00FE1B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FE1B00" w:rsidRDefault="004158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bCs/>
                <w:sz w:val="28"/>
                <w:szCs w:val="28"/>
              </w:rPr>
              <w:t>Толмачёв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4" w:rsidRPr="00FE1B00" w:rsidRDefault="004158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1B00">
              <w:rPr>
                <w:color w:val="000000"/>
                <w:sz w:val="28"/>
                <w:szCs w:val="28"/>
                <w:shd w:val="clear" w:color="auto" w:fill="FFFFFF"/>
              </w:rPr>
              <w:t>председатель Всероссийской общественной организации инвалидов по Качугскому району</w:t>
            </w:r>
          </w:p>
        </w:tc>
      </w:tr>
    </w:tbl>
    <w:p w:rsidR="005A1117" w:rsidRPr="001F54C4" w:rsidRDefault="005A111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</w:t>
      </w:r>
      <w:r w:rsidR="00D21EE9">
        <w:rPr>
          <w:sz w:val="28"/>
          <w:szCs w:val="28"/>
        </w:rPr>
        <w:t>печатном издании</w:t>
      </w:r>
      <w:r>
        <w:rPr>
          <w:sz w:val="28"/>
          <w:szCs w:val="28"/>
        </w:rPr>
        <w:t xml:space="preserve"> «Вести Качуга» и разместить на официальном сайте </w:t>
      </w:r>
      <w:r w:rsidR="005F0F7F">
        <w:rPr>
          <w:sz w:val="28"/>
          <w:szCs w:val="28"/>
        </w:rPr>
        <w:t>администрации Качугского городского поселения в сети Интернет.</w:t>
      </w: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</w:t>
      </w:r>
      <w:proofErr w:type="gramStart"/>
      <w:r w:rsidRPr="00485D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85D1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14C80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</w:p>
    <w:p w:rsidR="00F70ED3" w:rsidRDefault="00F70ED3" w:rsidP="00414C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Качугского МО,</w:t>
      </w:r>
    </w:p>
    <w:p w:rsidR="00414C80" w:rsidRDefault="00414C80" w:rsidP="0041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                                  </w:t>
      </w:r>
      <w:r w:rsidR="00F70ED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А.В. Воложанинов   </w:t>
      </w:r>
    </w:p>
    <w:p w:rsidR="00DE346B" w:rsidRDefault="00DE346B"/>
    <w:p w:rsidR="00C91B81" w:rsidRDefault="00C91B81"/>
    <w:p w:rsidR="00685DF3" w:rsidRPr="00685DF3" w:rsidRDefault="00685DF3">
      <w:pPr>
        <w:rPr>
          <w:b/>
        </w:rPr>
      </w:pPr>
    </w:p>
    <w:p w:rsidR="00685DF3" w:rsidRPr="002478A4" w:rsidRDefault="007D4A5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№ 1</w:t>
      </w:r>
      <w:r w:rsidR="00F70ED3">
        <w:rPr>
          <w:b/>
          <w:sz w:val="28"/>
          <w:u w:val="single"/>
        </w:rPr>
        <w:t>40</w:t>
      </w:r>
    </w:p>
    <w:sectPr w:rsidR="00685DF3" w:rsidRPr="002478A4" w:rsidSect="00D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C6A"/>
    <w:rsid w:val="00046034"/>
    <w:rsid w:val="0007194D"/>
    <w:rsid w:val="0009500A"/>
    <w:rsid w:val="000B6A8F"/>
    <w:rsid w:val="00146AB8"/>
    <w:rsid w:val="0015465A"/>
    <w:rsid w:val="001A5E5A"/>
    <w:rsid w:val="001E2A2E"/>
    <w:rsid w:val="00237E00"/>
    <w:rsid w:val="002425AF"/>
    <w:rsid w:val="002478A4"/>
    <w:rsid w:val="00364D62"/>
    <w:rsid w:val="00414C80"/>
    <w:rsid w:val="00415824"/>
    <w:rsid w:val="00434029"/>
    <w:rsid w:val="00446D16"/>
    <w:rsid w:val="00475EE2"/>
    <w:rsid w:val="00491785"/>
    <w:rsid w:val="005152BB"/>
    <w:rsid w:val="00537C6A"/>
    <w:rsid w:val="005A1117"/>
    <w:rsid w:val="005F0F7F"/>
    <w:rsid w:val="005F34B0"/>
    <w:rsid w:val="006116D2"/>
    <w:rsid w:val="00685DF3"/>
    <w:rsid w:val="00686453"/>
    <w:rsid w:val="006A370D"/>
    <w:rsid w:val="006F53EF"/>
    <w:rsid w:val="00736BAB"/>
    <w:rsid w:val="00744F24"/>
    <w:rsid w:val="00781BF0"/>
    <w:rsid w:val="007935D4"/>
    <w:rsid w:val="007D4A53"/>
    <w:rsid w:val="008F4978"/>
    <w:rsid w:val="009173E9"/>
    <w:rsid w:val="009D24C9"/>
    <w:rsid w:val="00A6666D"/>
    <w:rsid w:val="00AE4DE0"/>
    <w:rsid w:val="00B318DB"/>
    <w:rsid w:val="00BD338C"/>
    <w:rsid w:val="00C15A49"/>
    <w:rsid w:val="00C91B81"/>
    <w:rsid w:val="00D21EE9"/>
    <w:rsid w:val="00D45F95"/>
    <w:rsid w:val="00DE346B"/>
    <w:rsid w:val="00DF75B7"/>
    <w:rsid w:val="00E25B49"/>
    <w:rsid w:val="00E84C08"/>
    <w:rsid w:val="00EF5060"/>
    <w:rsid w:val="00F70ED3"/>
    <w:rsid w:val="00FA072E"/>
    <w:rsid w:val="00FE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B581DD4834EFF393C45248F99859BFEDC27D990F354152BADDEC1B80F120CF09154FH" TargetMode="External"/><Relationship Id="rId5" Type="http://schemas.openxmlformats.org/officeDocument/2006/relationships/hyperlink" Target="consultantplus://offline/ref=692A6660D78A064C42440547F3767165727A50375100E433D93354F526cE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1D5A-9093-4B62-B377-6D081120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2022-12-05T02:32:00Z</cp:lastPrinted>
  <dcterms:created xsi:type="dcterms:W3CDTF">2022-12-05T02:25:00Z</dcterms:created>
  <dcterms:modified xsi:type="dcterms:W3CDTF">2022-12-05T02:38:00Z</dcterms:modified>
</cp:coreProperties>
</file>