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E3" w:rsidRPr="00C17299" w:rsidRDefault="00F370E3" w:rsidP="00F370E3">
      <w:pPr>
        <w:pStyle w:val="a3"/>
        <w:shd w:val="clear" w:color="auto" w:fill="FFFFFF"/>
        <w:spacing w:before="0" w:beforeAutospacing="0" w:after="0" w:afterAutospacing="0"/>
        <w:jc w:val="center"/>
        <w:rPr>
          <w:rStyle w:val="a4"/>
          <w:color w:val="000000"/>
          <w:sz w:val="26"/>
          <w:szCs w:val="26"/>
        </w:rPr>
      </w:pPr>
      <w:r w:rsidRPr="00C17299">
        <w:rPr>
          <w:rStyle w:val="a4"/>
          <w:color w:val="000000"/>
          <w:sz w:val="26"/>
          <w:szCs w:val="26"/>
        </w:rPr>
        <w:t>ПОЛОЖЕНИЕ</w:t>
      </w:r>
    </w:p>
    <w:p w:rsidR="00F370E3" w:rsidRPr="00C17299" w:rsidRDefault="00F370E3" w:rsidP="00F370E3">
      <w:pPr>
        <w:pStyle w:val="a3"/>
        <w:shd w:val="clear" w:color="auto" w:fill="FFFFFF"/>
        <w:spacing w:before="0" w:beforeAutospacing="0" w:after="0" w:afterAutospacing="0"/>
        <w:jc w:val="center"/>
        <w:rPr>
          <w:b/>
          <w:color w:val="000000"/>
          <w:sz w:val="26"/>
          <w:szCs w:val="26"/>
        </w:rPr>
      </w:pPr>
      <w:r w:rsidRPr="00C17299">
        <w:rPr>
          <w:b/>
          <w:color w:val="000000"/>
          <w:sz w:val="26"/>
          <w:szCs w:val="26"/>
        </w:rPr>
        <w:t>о проведении конкурса «Усадьба 2021»</w:t>
      </w:r>
    </w:p>
    <w:p w:rsidR="00F370E3" w:rsidRPr="00C17299" w:rsidRDefault="00F370E3" w:rsidP="00F370E3">
      <w:pPr>
        <w:pStyle w:val="a3"/>
        <w:shd w:val="clear" w:color="auto" w:fill="FFFFFF"/>
        <w:spacing w:before="0" w:beforeAutospacing="0" w:after="0" w:afterAutospacing="0"/>
        <w:jc w:val="center"/>
        <w:rPr>
          <w:color w:val="000000"/>
          <w:sz w:val="26"/>
          <w:szCs w:val="26"/>
        </w:rPr>
      </w:pPr>
    </w:p>
    <w:p w:rsidR="00F370E3" w:rsidRPr="00C17299" w:rsidRDefault="00F370E3" w:rsidP="00F370E3">
      <w:pPr>
        <w:pStyle w:val="a3"/>
        <w:shd w:val="clear" w:color="auto" w:fill="FFFFFF"/>
        <w:spacing w:before="0" w:beforeAutospacing="0" w:after="0" w:afterAutospacing="0"/>
        <w:jc w:val="center"/>
        <w:rPr>
          <w:b/>
          <w:color w:val="000000"/>
          <w:sz w:val="26"/>
          <w:szCs w:val="26"/>
        </w:rPr>
      </w:pPr>
      <w:r w:rsidRPr="00C17299">
        <w:rPr>
          <w:b/>
          <w:color w:val="000000"/>
          <w:sz w:val="26"/>
          <w:szCs w:val="26"/>
        </w:rPr>
        <w:t>1. Цель конкурса:</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 xml:space="preserve">1.1. Целью проведения конкурса «Усадьба 2021» являются </w:t>
      </w:r>
      <w:r w:rsidRPr="00C17299">
        <w:rPr>
          <w:color w:val="2D2D2D"/>
          <w:spacing w:val="2"/>
          <w:sz w:val="26"/>
          <w:szCs w:val="26"/>
          <w:shd w:val="clear" w:color="auto" w:fill="FFFFFF"/>
        </w:rPr>
        <w:t xml:space="preserve">активизация и дальнейшее совершенствование мероприятий, направленных на благоустройство </w:t>
      </w:r>
      <w:r w:rsidRPr="00C17299">
        <w:rPr>
          <w:color w:val="000000"/>
          <w:sz w:val="26"/>
          <w:szCs w:val="26"/>
        </w:rPr>
        <w:t>муниципального образования Качугское городское поселение, создание общественного мнения вокруг проблемы благоустройства.</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 xml:space="preserve">Конкурс проводится среди жителей  </w:t>
      </w:r>
      <w:proofErr w:type="spellStart"/>
      <w:r w:rsidRPr="00C17299">
        <w:rPr>
          <w:color w:val="000000"/>
          <w:sz w:val="26"/>
          <w:szCs w:val="26"/>
        </w:rPr>
        <w:t>р.п</w:t>
      </w:r>
      <w:proofErr w:type="spellEnd"/>
      <w:r w:rsidRPr="00C17299">
        <w:rPr>
          <w:color w:val="000000"/>
          <w:sz w:val="26"/>
          <w:szCs w:val="26"/>
        </w:rPr>
        <w:t>. Качуг, владеющим и пользующимися  жилыми помещениями,  принадлежащими им на праве собственности или ином вещном праве.</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p>
    <w:p w:rsidR="00F370E3" w:rsidRPr="00C17299" w:rsidRDefault="00F370E3" w:rsidP="00F370E3">
      <w:pPr>
        <w:pStyle w:val="a3"/>
        <w:shd w:val="clear" w:color="auto" w:fill="FFFFFF"/>
        <w:spacing w:before="0" w:beforeAutospacing="0" w:after="0" w:afterAutospacing="0"/>
        <w:ind w:firstLine="709"/>
        <w:jc w:val="center"/>
        <w:rPr>
          <w:b/>
          <w:color w:val="000000"/>
          <w:sz w:val="26"/>
          <w:szCs w:val="26"/>
        </w:rPr>
      </w:pPr>
      <w:r w:rsidRPr="00C17299">
        <w:rPr>
          <w:b/>
          <w:color w:val="000000"/>
          <w:sz w:val="26"/>
          <w:szCs w:val="26"/>
        </w:rPr>
        <w:t>2. Организаторы конкурса</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2.1. Организацию, подготовку и проведение конкурса осуществляет администрация Качугского городского поселения.</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2.2. Организатор утверждает Комиссию в составе 5 человек.</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2.3. Комиссия по подведению итогов конкурса «Усадьба 2021» (далее - Комиссия) определяет победителей конкурса. Заседание комиссии считается правомочным, если на нем присутствует не менее двух третей списочного состава. Решение комиссии принимается путем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секретарем.</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p>
    <w:p w:rsidR="00F370E3" w:rsidRPr="00C17299" w:rsidRDefault="00F370E3" w:rsidP="00F370E3">
      <w:pPr>
        <w:pStyle w:val="a3"/>
        <w:shd w:val="clear" w:color="auto" w:fill="FFFFFF"/>
        <w:spacing w:before="0" w:beforeAutospacing="0" w:after="0" w:afterAutospacing="0"/>
        <w:ind w:firstLine="709"/>
        <w:jc w:val="center"/>
        <w:rPr>
          <w:b/>
          <w:color w:val="000000"/>
          <w:sz w:val="26"/>
          <w:szCs w:val="26"/>
        </w:rPr>
      </w:pPr>
      <w:r w:rsidRPr="00C17299">
        <w:rPr>
          <w:b/>
          <w:color w:val="000000"/>
          <w:sz w:val="26"/>
          <w:szCs w:val="26"/>
        </w:rPr>
        <w:t>3. Условия проведения конкурса</w:t>
      </w:r>
    </w:p>
    <w:p w:rsidR="00F370E3" w:rsidRPr="00C17299" w:rsidRDefault="00F370E3" w:rsidP="00F370E3">
      <w:pPr>
        <w:pStyle w:val="a3"/>
        <w:shd w:val="clear" w:color="auto" w:fill="FFFFFF"/>
        <w:spacing w:before="0" w:beforeAutospacing="0" w:after="0" w:afterAutospacing="0"/>
        <w:ind w:firstLine="709"/>
        <w:jc w:val="both"/>
        <w:rPr>
          <w:b/>
          <w:color w:val="000000"/>
          <w:sz w:val="26"/>
          <w:szCs w:val="26"/>
        </w:rPr>
      </w:pPr>
    </w:p>
    <w:p w:rsidR="00F370E3" w:rsidRPr="00C17299" w:rsidRDefault="00F370E3" w:rsidP="00F370E3">
      <w:pPr>
        <w:pStyle w:val="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C17299">
        <w:rPr>
          <w:color w:val="2D2D2D"/>
          <w:spacing w:val="2"/>
          <w:sz w:val="26"/>
          <w:szCs w:val="26"/>
        </w:rPr>
        <w:t>3.1. Для участия в конкурсе граждане в срок</w:t>
      </w:r>
      <w:r>
        <w:rPr>
          <w:color w:val="2D2D2D"/>
          <w:spacing w:val="2"/>
          <w:sz w:val="26"/>
          <w:szCs w:val="26"/>
        </w:rPr>
        <w:t xml:space="preserve"> до 02.08.2021</w:t>
      </w:r>
      <w:r w:rsidRPr="00C17299">
        <w:rPr>
          <w:color w:val="2D2D2D"/>
          <w:spacing w:val="2"/>
          <w:sz w:val="26"/>
          <w:szCs w:val="26"/>
        </w:rPr>
        <w:t xml:space="preserve"> представляют в конкурсную комиссию </w:t>
      </w:r>
      <w:r>
        <w:rPr>
          <w:color w:val="2D2D2D"/>
          <w:spacing w:val="2"/>
          <w:sz w:val="26"/>
          <w:szCs w:val="26"/>
        </w:rPr>
        <w:t xml:space="preserve">посредством электронной почты, либо позвонив по телефону </w:t>
      </w:r>
      <w:r w:rsidRPr="00C17299">
        <w:rPr>
          <w:color w:val="2D2D2D"/>
          <w:spacing w:val="2"/>
          <w:sz w:val="26"/>
          <w:szCs w:val="26"/>
        </w:rPr>
        <w:t>заявку на участие по установленной форме согласно приложению к настоящему Положению</w:t>
      </w:r>
      <w:r>
        <w:rPr>
          <w:color w:val="2D2D2D"/>
          <w:spacing w:val="2"/>
          <w:sz w:val="26"/>
          <w:szCs w:val="26"/>
        </w:rPr>
        <w:t>.</w:t>
      </w:r>
    </w:p>
    <w:p w:rsidR="00F370E3" w:rsidRPr="00C17299" w:rsidRDefault="00F370E3" w:rsidP="00F370E3">
      <w:pPr>
        <w:pStyle w:val="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C17299">
        <w:rPr>
          <w:color w:val="2D2D2D"/>
          <w:spacing w:val="2"/>
          <w:sz w:val="26"/>
          <w:szCs w:val="26"/>
        </w:rPr>
        <w:t>3.2. Не допускаются к участию в конкурсе граждане, представившие документы позже срока, установленного в извещении о проведении смотра-конкурса, и (или) представившие не в полном объеме документы, указанные в пункте 3.1. Положения.</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3.3. Комиссией оцениваются:</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proofErr w:type="gramStart"/>
      <w:r w:rsidRPr="00C17299">
        <w:rPr>
          <w:color w:val="000000"/>
          <w:sz w:val="26"/>
          <w:szCs w:val="26"/>
        </w:rPr>
        <w:t xml:space="preserve">а) </w:t>
      </w:r>
      <w:r w:rsidRPr="00C17299">
        <w:rPr>
          <w:color w:val="2D2D2D"/>
          <w:spacing w:val="2"/>
          <w:sz w:val="26"/>
          <w:szCs w:val="26"/>
          <w:shd w:val="clear" w:color="auto" w:fill="FFFFFF"/>
        </w:rPr>
        <w:t>Санитарное состояние двора, улицы (на протяжении усадьбы и до середины улицы)</w:t>
      </w:r>
      <w:r w:rsidRPr="00C17299">
        <w:rPr>
          <w:color w:val="000000"/>
          <w:sz w:val="26"/>
          <w:szCs w:val="26"/>
        </w:rPr>
        <w:t>;</w:t>
      </w:r>
      <w:proofErr w:type="gramEnd"/>
    </w:p>
    <w:p w:rsidR="00F370E3" w:rsidRPr="00C17299" w:rsidRDefault="00F370E3" w:rsidP="00F370E3">
      <w:pPr>
        <w:pStyle w:val="a3"/>
        <w:shd w:val="clear" w:color="auto" w:fill="FFFFFF"/>
        <w:spacing w:before="0" w:beforeAutospacing="0" w:after="0" w:afterAutospacing="0"/>
        <w:ind w:firstLine="709"/>
        <w:jc w:val="both"/>
        <w:rPr>
          <w:color w:val="2D2D2D"/>
          <w:spacing w:val="2"/>
          <w:sz w:val="26"/>
          <w:szCs w:val="26"/>
          <w:shd w:val="clear" w:color="auto" w:fill="FFFFFF"/>
        </w:rPr>
      </w:pPr>
      <w:proofErr w:type="gramStart"/>
      <w:r w:rsidRPr="00C17299">
        <w:rPr>
          <w:color w:val="000000"/>
          <w:sz w:val="26"/>
          <w:szCs w:val="26"/>
        </w:rPr>
        <w:t xml:space="preserve">б) </w:t>
      </w:r>
      <w:r w:rsidRPr="00C17299">
        <w:rPr>
          <w:color w:val="2D2D2D"/>
          <w:spacing w:val="2"/>
          <w:sz w:val="26"/>
          <w:szCs w:val="26"/>
          <w:shd w:val="clear" w:color="auto" w:fill="FFFFFF"/>
        </w:rPr>
        <w:t>Чистота придомовой территории, отсутствие посторонних материалов, предметов, строительных материалов, горбыля, дров, мусора, ям, куч и т.д.;</w:t>
      </w:r>
      <w:proofErr w:type="gramEnd"/>
    </w:p>
    <w:p w:rsidR="00F370E3" w:rsidRPr="00C17299" w:rsidRDefault="00F370E3" w:rsidP="00F370E3">
      <w:pPr>
        <w:pStyle w:val="a3"/>
        <w:shd w:val="clear" w:color="auto" w:fill="FFFFFF"/>
        <w:spacing w:before="0" w:beforeAutospacing="0" w:after="0" w:afterAutospacing="0"/>
        <w:ind w:firstLine="709"/>
        <w:jc w:val="both"/>
        <w:rPr>
          <w:color w:val="2D2D2D"/>
          <w:spacing w:val="2"/>
          <w:sz w:val="26"/>
          <w:szCs w:val="26"/>
          <w:shd w:val="clear" w:color="auto" w:fill="FFFFFF"/>
        </w:rPr>
      </w:pPr>
      <w:r w:rsidRPr="00C17299">
        <w:rPr>
          <w:color w:val="2D2D2D"/>
          <w:spacing w:val="2"/>
          <w:sz w:val="26"/>
          <w:szCs w:val="26"/>
          <w:shd w:val="clear" w:color="auto" w:fill="FFFFFF"/>
        </w:rPr>
        <w:t xml:space="preserve">в) Внешний </w:t>
      </w:r>
      <w:proofErr w:type="gramStart"/>
      <w:r w:rsidRPr="00C17299">
        <w:rPr>
          <w:color w:val="2D2D2D"/>
          <w:spacing w:val="2"/>
          <w:sz w:val="26"/>
          <w:szCs w:val="26"/>
          <w:shd w:val="clear" w:color="auto" w:fill="FFFFFF"/>
        </w:rPr>
        <w:t>эстетический вид</w:t>
      </w:r>
      <w:proofErr w:type="gramEnd"/>
      <w:r w:rsidRPr="00C17299">
        <w:rPr>
          <w:color w:val="2D2D2D"/>
          <w:spacing w:val="2"/>
          <w:sz w:val="26"/>
          <w:szCs w:val="26"/>
          <w:shd w:val="clear" w:color="auto" w:fill="FFFFFF"/>
        </w:rPr>
        <w:t xml:space="preserve"> жилого дома и хозяйственно-бытовых построек;</w:t>
      </w:r>
    </w:p>
    <w:p w:rsidR="00F370E3" w:rsidRPr="00C17299" w:rsidRDefault="00F370E3" w:rsidP="00F370E3">
      <w:pPr>
        <w:pStyle w:val="a3"/>
        <w:shd w:val="clear" w:color="auto" w:fill="FFFFFF"/>
        <w:spacing w:before="0" w:beforeAutospacing="0" w:after="0" w:afterAutospacing="0"/>
        <w:ind w:firstLine="709"/>
        <w:jc w:val="both"/>
        <w:rPr>
          <w:color w:val="2D2D2D"/>
          <w:spacing w:val="2"/>
          <w:sz w:val="26"/>
          <w:szCs w:val="26"/>
          <w:shd w:val="clear" w:color="auto" w:fill="FFFFFF"/>
        </w:rPr>
      </w:pPr>
      <w:r w:rsidRPr="00C17299">
        <w:rPr>
          <w:color w:val="2D2D2D"/>
          <w:spacing w:val="2"/>
          <w:sz w:val="26"/>
          <w:szCs w:val="26"/>
          <w:shd w:val="clear" w:color="auto" w:fill="FFFFFF"/>
        </w:rPr>
        <w:t>г) Наличие наружных элементов декора (резьба, флюгер, кашпо и т.п.);</w:t>
      </w:r>
    </w:p>
    <w:p w:rsidR="00F370E3" w:rsidRPr="00C17299" w:rsidRDefault="00F370E3" w:rsidP="00F370E3">
      <w:pPr>
        <w:pStyle w:val="a3"/>
        <w:shd w:val="clear" w:color="auto" w:fill="FFFFFF"/>
        <w:spacing w:before="0" w:beforeAutospacing="0" w:after="0" w:afterAutospacing="0"/>
        <w:ind w:firstLine="709"/>
        <w:jc w:val="both"/>
        <w:rPr>
          <w:color w:val="2D2D2D"/>
          <w:spacing w:val="2"/>
          <w:sz w:val="26"/>
          <w:szCs w:val="26"/>
          <w:shd w:val="clear" w:color="auto" w:fill="FFFFFF"/>
        </w:rPr>
      </w:pPr>
      <w:r w:rsidRPr="00C17299">
        <w:rPr>
          <w:color w:val="2D2D2D"/>
          <w:spacing w:val="2"/>
          <w:sz w:val="26"/>
          <w:szCs w:val="26"/>
          <w:shd w:val="clear" w:color="auto" w:fill="FFFFFF"/>
        </w:rPr>
        <w:t>д) Наличие номерного знака;</w:t>
      </w:r>
    </w:p>
    <w:p w:rsidR="00F370E3" w:rsidRPr="00C17299" w:rsidRDefault="00F370E3" w:rsidP="00F370E3">
      <w:pPr>
        <w:pStyle w:val="a3"/>
        <w:shd w:val="clear" w:color="auto" w:fill="FFFFFF"/>
        <w:spacing w:before="0" w:beforeAutospacing="0" w:after="0" w:afterAutospacing="0"/>
        <w:ind w:firstLine="709"/>
        <w:jc w:val="both"/>
        <w:rPr>
          <w:color w:val="2D2D2D"/>
          <w:spacing w:val="2"/>
          <w:sz w:val="26"/>
          <w:szCs w:val="26"/>
          <w:shd w:val="clear" w:color="auto" w:fill="FFFFFF"/>
        </w:rPr>
      </w:pPr>
      <w:r w:rsidRPr="00C17299">
        <w:rPr>
          <w:color w:val="2D2D2D"/>
          <w:spacing w:val="2"/>
          <w:sz w:val="26"/>
          <w:szCs w:val="26"/>
          <w:shd w:val="clear" w:color="auto" w:fill="FFFFFF"/>
        </w:rPr>
        <w:t>е) Наличие и состояние клумб, газонов;</w:t>
      </w:r>
    </w:p>
    <w:p w:rsidR="00F370E3" w:rsidRPr="00C17299" w:rsidRDefault="00F370E3" w:rsidP="00F370E3">
      <w:pPr>
        <w:pStyle w:val="a3"/>
        <w:shd w:val="clear" w:color="auto" w:fill="FFFFFF"/>
        <w:spacing w:before="0" w:beforeAutospacing="0" w:after="0" w:afterAutospacing="0"/>
        <w:ind w:firstLine="709"/>
        <w:jc w:val="both"/>
        <w:rPr>
          <w:color w:val="2D2D2D"/>
          <w:spacing w:val="2"/>
          <w:sz w:val="26"/>
          <w:szCs w:val="26"/>
          <w:shd w:val="clear" w:color="auto" w:fill="FFFFFF"/>
        </w:rPr>
      </w:pPr>
      <w:r w:rsidRPr="00C17299">
        <w:rPr>
          <w:color w:val="2D2D2D"/>
          <w:spacing w:val="2"/>
          <w:sz w:val="26"/>
          <w:szCs w:val="26"/>
          <w:shd w:val="clear" w:color="auto" w:fill="FFFFFF"/>
        </w:rPr>
        <w:t>ж) Наличие и состояние декоративных кустарников, плодовых деревьев;</w:t>
      </w:r>
    </w:p>
    <w:p w:rsidR="00F370E3" w:rsidRPr="00C17299" w:rsidRDefault="00F370E3" w:rsidP="00F370E3">
      <w:pPr>
        <w:pStyle w:val="a3"/>
        <w:shd w:val="clear" w:color="auto" w:fill="FFFFFF"/>
        <w:spacing w:before="0" w:beforeAutospacing="0" w:after="0" w:afterAutospacing="0"/>
        <w:ind w:firstLine="709"/>
        <w:jc w:val="both"/>
        <w:rPr>
          <w:color w:val="2D2D2D"/>
          <w:spacing w:val="2"/>
          <w:sz w:val="26"/>
          <w:szCs w:val="26"/>
          <w:shd w:val="clear" w:color="auto" w:fill="FFFFFF"/>
        </w:rPr>
      </w:pPr>
      <w:r w:rsidRPr="00C17299">
        <w:rPr>
          <w:color w:val="2D2D2D"/>
          <w:spacing w:val="2"/>
          <w:sz w:val="26"/>
          <w:szCs w:val="26"/>
          <w:shd w:val="clear" w:color="auto" w:fill="FFFFFF"/>
        </w:rPr>
        <w:t>з) Оформление, индивидуальность усадьбы;</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2D2D2D"/>
          <w:spacing w:val="2"/>
          <w:sz w:val="26"/>
          <w:szCs w:val="26"/>
          <w:shd w:val="clear" w:color="auto" w:fill="FFFFFF"/>
        </w:rPr>
        <w:lastRenderedPageBreak/>
        <w:t>и) Наличие и состояние малых архитектурных форм (бассейн, пруд, беседка, качели, скамейка и т.д.).</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2D2D2D"/>
          <w:spacing w:val="2"/>
          <w:sz w:val="26"/>
          <w:szCs w:val="26"/>
        </w:rPr>
        <w:t xml:space="preserve">3.4. </w:t>
      </w:r>
      <w:r w:rsidRPr="00C17299">
        <w:rPr>
          <w:color w:val="2D2D2D"/>
          <w:spacing w:val="2"/>
          <w:sz w:val="26"/>
          <w:szCs w:val="26"/>
          <w:shd w:val="clear" w:color="auto" w:fill="FFFFFF"/>
        </w:rPr>
        <w:t>Конкурсная комиссия производит оценку каждого участника конкурса по установленным в п.3.3. настоящего Положения критериям с использованием пятибалльной системы. Каждый показатель оценивается отдельно. Все баллы, полученные участником смотра-конкурса по каждому критерию, суммируются.</w:t>
      </w:r>
    </w:p>
    <w:p w:rsidR="00F370E3" w:rsidRPr="00C17299" w:rsidRDefault="00F370E3" w:rsidP="00F370E3">
      <w:pPr>
        <w:pStyle w:val="a3"/>
        <w:shd w:val="clear" w:color="auto" w:fill="FFFFFF"/>
        <w:spacing w:before="0" w:beforeAutospacing="0" w:after="0" w:afterAutospacing="0"/>
        <w:jc w:val="both"/>
        <w:rPr>
          <w:color w:val="000000"/>
          <w:sz w:val="26"/>
          <w:szCs w:val="26"/>
        </w:rPr>
      </w:pPr>
    </w:p>
    <w:p w:rsidR="00F370E3" w:rsidRPr="00C17299" w:rsidRDefault="00F370E3" w:rsidP="00F370E3">
      <w:pPr>
        <w:pStyle w:val="a3"/>
        <w:shd w:val="clear" w:color="auto" w:fill="FFFFFF"/>
        <w:spacing w:before="0" w:beforeAutospacing="0" w:after="0" w:afterAutospacing="0"/>
        <w:jc w:val="center"/>
        <w:rPr>
          <w:b/>
          <w:color w:val="000000"/>
          <w:sz w:val="26"/>
          <w:szCs w:val="26"/>
        </w:rPr>
      </w:pPr>
      <w:r w:rsidRPr="00C17299">
        <w:rPr>
          <w:b/>
          <w:color w:val="000000"/>
          <w:sz w:val="26"/>
          <w:szCs w:val="26"/>
        </w:rPr>
        <w:t>4. Порядок проведения конкурсов</w:t>
      </w:r>
    </w:p>
    <w:p w:rsidR="00F370E3" w:rsidRPr="00C17299" w:rsidRDefault="00F370E3" w:rsidP="00F370E3">
      <w:pPr>
        <w:pStyle w:val="a3"/>
        <w:shd w:val="clear" w:color="auto" w:fill="FFFFFF"/>
        <w:spacing w:before="0" w:beforeAutospacing="0" w:after="0" w:afterAutospacing="0"/>
        <w:jc w:val="both"/>
        <w:rPr>
          <w:b/>
          <w:color w:val="000000"/>
          <w:sz w:val="26"/>
          <w:szCs w:val="26"/>
        </w:rPr>
      </w:pP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4.1.   С</w:t>
      </w:r>
      <w:r w:rsidRPr="00C17299">
        <w:rPr>
          <w:color w:val="FF0000"/>
          <w:sz w:val="26"/>
          <w:szCs w:val="26"/>
        </w:rPr>
        <w:t xml:space="preserve">  </w:t>
      </w:r>
      <w:r w:rsidRPr="00C17299">
        <w:rPr>
          <w:sz w:val="26"/>
          <w:szCs w:val="26"/>
        </w:rPr>
        <w:t>01 июля по 0</w:t>
      </w:r>
      <w:r>
        <w:rPr>
          <w:sz w:val="26"/>
          <w:szCs w:val="26"/>
        </w:rPr>
        <w:t>2</w:t>
      </w:r>
      <w:r w:rsidRPr="00C17299">
        <w:rPr>
          <w:sz w:val="26"/>
          <w:szCs w:val="26"/>
        </w:rPr>
        <w:t xml:space="preserve"> августа</w:t>
      </w:r>
      <w:r w:rsidRPr="00C17299">
        <w:rPr>
          <w:color w:val="FF0000"/>
          <w:sz w:val="26"/>
          <w:szCs w:val="26"/>
        </w:rPr>
        <w:t xml:space="preserve">  </w:t>
      </w:r>
      <w:r w:rsidRPr="00C17299">
        <w:rPr>
          <w:color w:val="000000"/>
          <w:sz w:val="26"/>
          <w:szCs w:val="26"/>
        </w:rPr>
        <w:t xml:space="preserve">Комиссия принимает заявки на участие в конкурсе.  </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4.2 Комиссия осуществляет выезд по адресам, согласно поданным заявкам, производит фотоснимки усадеб, цветников и прилегающей к ним дворовой и придомовой территорий.</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4.3. Комиссия  подводит итоги  и определяет победителей конкурса.</w:t>
      </w:r>
    </w:p>
    <w:p w:rsidR="00F370E3" w:rsidRPr="00C17299" w:rsidRDefault="00F370E3" w:rsidP="00F370E3">
      <w:pPr>
        <w:pStyle w:val="a3"/>
        <w:shd w:val="clear" w:color="auto" w:fill="FFFFFF"/>
        <w:spacing w:before="0" w:beforeAutospacing="0" w:after="0" w:afterAutospacing="0"/>
        <w:jc w:val="both"/>
        <w:rPr>
          <w:color w:val="000000"/>
          <w:sz w:val="26"/>
          <w:szCs w:val="26"/>
        </w:rPr>
      </w:pPr>
    </w:p>
    <w:p w:rsidR="00F370E3" w:rsidRPr="00C17299" w:rsidRDefault="00F370E3" w:rsidP="00F370E3">
      <w:pPr>
        <w:pStyle w:val="a3"/>
        <w:shd w:val="clear" w:color="auto" w:fill="FFFFFF"/>
        <w:spacing w:before="0" w:beforeAutospacing="0" w:after="0" w:afterAutospacing="0"/>
        <w:jc w:val="center"/>
        <w:rPr>
          <w:b/>
          <w:color w:val="000000"/>
          <w:sz w:val="26"/>
          <w:szCs w:val="26"/>
        </w:rPr>
      </w:pPr>
      <w:r w:rsidRPr="00C17299">
        <w:rPr>
          <w:b/>
          <w:color w:val="000000"/>
          <w:sz w:val="26"/>
          <w:szCs w:val="26"/>
        </w:rPr>
        <w:t>5. Награждение победителей конкурсов</w:t>
      </w:r>
    </w:p>
    <w:p w:rsidR="00F370E3" w:rsidRPr="00C17299" w:rsidRDefault="00F370E3" w:rsidP="00F370E3">
      <w:pPr>
        <w:pStyle w:val="a3"/>
        <w:shd w:val="clear" w:color="auto" w:fill="FFFFFF"/>
        <w:spacing w:before="0" w:beforeAutospacing="0" w:after="0" w:afterAutospacing="0"/>
        <w:jc w:val="both"/>
        <w:rPr>
          <w:b/>
          <w:color w:val="000000"/>
          <w:sz w:val="26"/>
          <w:szCs w:val="26"/>
        </w:rPr>
      </w:pP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5</w:t>
      </w:r>
      <w:r>
        <w:rPr>
          <w:color w:val="000000"/>
          <w:sz w:val="26"/>
          <w:szCs w:val="26"/>
        </w:rPr>
        <w:t xml:space="preserve">.1. По итогам конкурса до 09.08.2021 будут </w:t>
      </w:r>
      <w:r w:rsidRPr="00C17299">
        <w:rPr>
          <w:color w:val="000000"/>
          <w:sz w:val="26"/>
          <w:szCs w:val="26"/>
        </w:rPr>
        <w:t>о</w:t>
      </w:r>
      <w:r w:rsidRPr="00C17299">
        <w:rPr>
          <w:color w:val="2C2C2C"/>
          <w:sz w:val="26"/>
          <w:szCs w:val="26"/>
        </w:rPr>
        <w:t>предел</w:t>
      </w:r>
      <w:r>
        <w:rPr>
          <w:color w:val="2C2C2C"/>
          <w:sz w:val="26"/>
          <w:szCs w:val="26"/>
        </w:rPr>
        <w:t>ены</w:t>
      </w:r>
      <w:r w:rsidRPr="00C17299">
        <w:rPr>
          <w:color w:val="2C2C2C"/>
          <w:sz w:val="26"/>
          <w:szCs w:val="26"/>
        </w:rPr>
        <w:t xml:space="preserve"> 3 </w:t>
      </w:r>
      <w:proofErr w:type="gramStart"/>
      <w:r w:rsidRPr="00C17299">
        <w:rPr>
          <w:color w:val="2C2C2C"/>
          <w:sz w:val="26"/>
          <w:szCs w:val="26"/>
        </w:rPr>
        <w:t>призовых</w:t>
      </w:r>
      <w:proofErr w:type="gramEnd"/>
      <w:r w:rsidRPr="00C17299">
        <w:rPr>
          <w:color w:val="2C2C2C"/>
          <w:sz w:val="26"/>
          <w:szCs w:val="26"/>
        </w:rPr>
        <w:t xml:space="preserve"> места</w:t>
      </w:r>
      <w:r w:rsidRPr="00C17299">
        <w:rPr>
          <w:color w:val="000000"/>
          <w:sz w:val="26"/>
          <w:szCs w:val="26"/>
        </w:rPr>
        <w:t xml:space="preserve"> </w:t>
      </w:r>
      <w:r>
        <w:rPr>
          <w:color w:val="000000"/>
          <w:sz w:val="26"/>
          <w:szCs w:val="26"/>
        </w:rPr>
        <w:t>с награждением в виде</w:t>
      </w:r>
      <w:r w:rsidRPr="00C17299">
        <w:rPr>
          <w:color w:val="000000"/>
          <w:sz w:val="26"/>
          <w:szCs w:val="26"/>
        </w:rPr>
        <w:t xml:space="preserve"> приза.</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 xml:space="preserve">1 место – </w:t>
      </w:r>
      <w:proofErr w:type="spellStart"/>
      <w:r>
        <w:rPr>
          <w:color w:val="000000"/>
          <w:sz w:val="26"/>
          <w:szCs w:val="26"/>
        </w:rPr>
        <w:t>термо</w:t>
      </w:r>
      <w:r w:rsidRPr="00C17299">
        <w:rPr>
          <w:color w:val="000000"/>
          <w:sz w:val="26"/>
          <w:szCs w:val="26"/>
        </w:rPr>
        <w:t>сумка</w:t>
      </w:r>
      <w:proofErr w:type="spellEnd"/>
      <w:r w:rsidRPr="00C17299">
        <w:rPr>
          <w:color w:val="000000"/>
          <w:sz w:val="26"/>
          <w:szCs w:val="26"/>
        </w:rPr>
        <w:t xml:space="preserve"> с набором для пикника</w:t>
      </w:r>
      <w:r>
        <w:rPr>
          <w:color w:val="000000"/>
          <w:sz w:val="26"/>
          <w:szCs w:val="26"/>
        </w:rPr>
        <w:t>;</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2 место – набор для пикника</w:t>
      </w:r>
      <w:r>
        <w:rPr>
          <w:color w:val="000000"/>
          <w:sz w:val="26"/>
          <w:szCs w:val="26"/>
        </w:rPr>
        <w:t>;</w:t>
      </w:r>
    </w:p>
    <w:p w:rsidR="00F370E3" w:rsidRPr="00C17299" w:rsidRDefault="00F370E3" w:rsidP="00F370E3">
      <w:pPr>
        <w:pStyle w:val="a3"/>
        <w:shd w:val="clear" w:color="auto" w:fill="FFFFFF"/>
        <w:spacing w:before="0" w:beforeAutospacing="0" w:after="0" w:afterAutospacing="0"/>
        <w:ind w:firstLine="709"/>
        <w:jc w:val="both"/>
        <w:rPr>
          <w:color w:val="000000"/>
          <w:sz w:val="26"/>
          <w:szCs w:val="26"/>
        </w:rPr>
      </w:pPr>
      <w:r w:rsidRPr="00C17299">
        <w:rPr>
          <w:color w:val="000000"/>
          <w:sz w:val="26"/>
          <w:szCs w:val="26"/>
        </w:rPr>
        <w:t xml:space="preserve">3 место -  </w:t>
      </w:r>
      <w:r>
        <w:rPr>
          <w:color w:val="000000"/>
          <w:sz w:val="26"/>
          <w:szCs w:val="26"/>
        </w:rPr>
        <w:t>фото</w:t>
      </w:r>
      <w:r w:rsidRPr="00C17299">
        <w:rPr>
          <w:color w:val="000000"/>
          <w:sz w:val="26"/>
          <w:szCs w:val="26"/>
        </w:rPr>
        <w:t>рамка</w:t>
      </w:r>
      <w:r>
        <w:rPr>
          <w:color w:val="000000"/>
          <w:sz w:val="26"/>
          <w:szCs w:val="26"/>
        </w:rPr>
        <w:t>-коллаж</w:t>
      </w:r>
      <w:r w:rsidRPr="00C17299">
        <w:rPr>
          <w:color w:val="000000"/>
          <w:sz w:val="26"/>
          <w:szCs w:val="26"/>
        </w:rPr>
        <w:t>.</w:t>
      </w:r>
    </w:p>
    <w:p w:rsidR="003F4918" w:rsidRDefault="00F370E3" w:rsidP="00F370E3">
      <w:r w:rsidRPr="00C17299">
        <w:rPr>
          <w:color w:val="000000"/>
          <w:sz w:val="26"/>
          <w:szCs w:val="26"/>
        </w:rPr>
        <w:t xml:space="preserve">5.2. Награждение победителей конкурса производится Главой поселения на мероприятии, посвященном празднованию 335- летнему юбилею </w:t>
      </w:r>
      <w:proofErr w:type="spellStart"/>
      <w:r w:rsidRPr="00C17299">
        <w:rPr>
          <w:color w:val="000000"/>
          <w:sz w:val="26"/>
          <w:szCs w:val="26"/>
        </w:rPr>
        <w:t>р.п</w:t>
      </w:r>
      <w:proofErr w:type="spellEnd"/>
      <w:r w:rsidRPr="00C17299">
        <w:rPr>
          <w:color w:val="000000"/>
          <w:sz w:val="26"/>
          <w:szCs w:val="26"/>
        </w:rPr>
        <w:t>. Качуг.</w:t>
      </w:r>
      <w:bookmarkStart w:id="0" w:name="_GoBack"/>
      <w:bookmarkEnd w:id="0"/>
    </w:p>
    <w:sectPr w:rsidR="003F4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48"/>
    <w:rsid w:val="0025270E"/>
    <w:rsid w:val="00AB5448"/>
    <w:rsid w:val="00D41ABA"/>
    <w:rsid w:val="00F3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0E3"/>
    <w:pPr>
      <w:spacing w:before="100" w:beforeAutospacing="1" w:after="100" w:afterAutospacing="1"/>
    </w:pPr>
  </w:style>
  <w:style w:type="character" w:styleId="a4">
    <w:name w:val="Strong"/>
    <w:uiPriority w:val="22"/>
    <w:qFormat/>
    <w:rsid w:val="00F370E3"/>
    <w:rPr>
      <w:b/>
      <w:bCs/>
    </w:rPr>
  </w:style>
  <w:style w:type="paragraph" w:customStyle="1" w:styleId="formattext">
    <w:name w:val="formattext"/>
    <w:basedOn w:val="a"/>
    <w:rsid w:val="00F370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0E3"/>
    <w:pPr>
      <w:spacing w:before="100" w:beforeAutospacing="1" w:after="100" w:afterAutospacing="1"/>
    </w:pPr>
  </w:style>
  <w:style w:type="character" w:styleId="a4">
    <w:name w:val="Strong"/>
    <w:uiPriority w:val="22"/>
    <w:qFormat/>
    <w:rsid w:val="00F370E3"/>
    <w:rPr>
      <w:b/>
      <w:bCs/>
    </w:rPr>
  </w:style>
  <w:style w:type="paragraph" w:customStyle="1" w:styleId="formattext">
    <w:name w:val="formattext"/>
    <w:basedOn w:val="a"/>
    <w:rsid w:val="00F370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Company>SPecialiST RePack</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2021-07-01T03:11:00Z</dcterms:created>
  <dcterms:modified xsi:type="dcterms:W3CDTF">2021-07-01T03:11:00Z</dcterms:modified>
</cp:coreProperties>
</file>