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C" w:rsidRPr="00352F2E" w:rsidRDefault="00A85C51" w:rsidP="00A85C51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7326F7">
        <w:rPr>
          <w:rFonts w:ascii="Arial" w:hAnsi="Arial" w:cs="Arial"/>
          <w:b/>
          <w:bCs/>
          <w:color w:val="000000" w:themeColor="text1"/>
          <w:sz w:val="28"/>
          <w:szCs w:val="28"/>
        </w:rPr>
        <w:t>27.02</w:t>
      </w:r>
      <w:r w:rsidR="00532B7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7326F7">
        <w:rPr>
          <w:rFonts w:ascii="Arial" w:hAnsi="Arial" w:cs="Arial"/>
          <w:b/>
          <w:bCs/>
          <w:color w:val="000000" w:themeColor="text1"/>
          <w:sz w:val="28"/>
          <w:szCs w:val="28"/>
        </w:rPr>
        <w:t>2024</w:t>
      </w:r>
      <w:r w:rsidR="003962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г. №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91</w:t>
      </w:r>
    </w:p>
    <w:p w:rsidR="008A6A3C" w:rsidRPr="00352F2E" w:rsidRDefault="008A6A3C" w:rsidP="008A6A3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РОССИЙСКАЯ ФЕДЕРАЦИЯ 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ИРКУТСКАЯ ОБЛАСТЬ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КАЧУГСКИЙ РАЙОН 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КАЧУГСКОЕ МУНИЦИПАЛЬНОЕ ОБРАЗОВАНИЕ, </w:t>
      </w:r>
    </w:p>
    <w:p w:rsidR="00CD4ABE" w:rsidRDefault="008A6A3C" w:rsidP="008A6A3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ГОРОДСКОЕ ПОСЕЛЕНИЕ 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ДУМА</w:t>
      </w:r>
    </w:p>
    <w:p w:rsidR="008A6A3C" w:rsidRDefault="00180F55" w:rsidP="00180F55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8A6A3C"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t>РЕШЕНИЕ</w:t>
      </w:r>
    </w:p>
    <w:p w:rsidR="00CD4ABE" w:rsidRDefault="00CD4ABE" w:rsidP="008A6A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D4ABE" w:rsidRDefault="00801683" w:rsidP="008A6A3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D4ABE" w:rsidRPr="00CD4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ГРАНИЦ ТЕРРИТОРИИ ТЕРРИТОРИАЛЬНОГО ОБЩЕСТВЕННОГО САМОУПРАВЛЕНИЯ ТОС «УЮТНЫЙ ДВОРИК»</w:t>
      </w:r>
    </w:p>
    <w:p w:rsidR="00180F55" w:rsidRPr="00CD4ABE" w:rsidRDefault="00180F55" w:rsidP="008A6A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244B5" w:rsidRDefault="00532B7C" w:rsidP="004829F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829F0">
        <w:rPr>
          <w:bCs/>
          <w:color w:val="000000" w:themeColor="text1"/>
          <w:sz w:val="28"/>
          <w:szCs w:val="28"/>
        </w:rPr>
        <w:t xml:space="preserve">В соответствии </w:t>
      </w:r>
      <w:r w:rsidR="00F51676">
        <w:rPr>
          <w:bCs/>
          <w:color w:val="000000" w:themeColor="text1"/>
          <w:sz w:val="28"/>
          <w:szCs w:val="28"/>
        </w:rPr>
        <w:t xml:space="preserve"> со ст.</w:t>
      </w:r>
      <w:r w:rsidR="00551F29">
        <w:rPr>
          <w:bCs/>
          <w:color w:val="000000" w:themeColor="text1"/>
          <w:sz w:val="28"/>
          <w:szCs w:val="28"/>
        </w:rPr>
        <w:t xml:space="preserve"> </w:t>
      </w:r>
      <w:r w:rsidR="00F51676">
        <w:rPr>
          <w:bCs/>
          <w:color w:val="000000" w:themeColor="text1"/>
          <w:sz w:val="28"/>
          <w:szCs w:val="28"/>
        </w:rPr>
        <w:t xml:space="preserve">27 Федерального закона от 06.10.2003г. № 131-ФЗ «Об общих принципах организации местного самоуправления в Российской Федерации», ст.16 </w:t>
      </w:r>
      <w:r w:rsidRPr="004829F0">
        <w:rPr>
          <w:bCs/>
          <w:color w:val="000000" w:themeColor="text1"/>
          <w:sz w:val="28"/>
          <w:szCs w:val="28"/>
        </w:rPr>
        <w:t>Устава Качугского муниципального образования, городское поселение, Дума Качугского городского поселения</w:t>
      </w:r>
      <w:r w:rsidR="00F51676">
        <w:rPr>
          <w:bCs/>
          <w:color w:val="000000" w:themeColor="text1"/>
          <w:sz w:val="28"/>
          <w:szCs w:val="28"/>
        </w:rPr>
        <w:t>,</w:t>
      </w:r>
    </w:p>
    <w:p w:rsidR="00F51676" w:rsidRPr="004829F0" w:rsidRDefault="00F51676" w:rsidP="004829F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620EB0" w:rsidRDefault="00620EB0" w:rsidP="002244B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C659E">
        <w:rPr>
          <w:b/>
          <w:bCs/>
          <w:color w:val="000000" w:themeColor="text1"/>
          <w:sz w:val="28"/>
          <w:szCs w:val="28"/>
        </w:rPr>
        <w:t>РЕШИЛА:</w:t>
      </w:r>
    </w:p>
    <w:p w:rsidR="00106F31" w:rsidRPr="00FC659E" w:rsidRDefault="00106F31" w:rsidP="002244B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244B5" w:rsidRPr="00FC659E" w:rsidRDefault="00741234" w:rsidP="00180F55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C659E">
        <w:rPr>
          <w:bCs/>
          <w:color w:val="000000" w:themeColor="text1"/>
          <w:sz w:val="28"/>
          <w:szCs w:val="28"/>
        </w:rPr>
        <w:t>1.</w:t>
      </w:r>
      <w:r w:rsidR="00F51676">
        <w:rPr>
          <w:bCs/>
          <w:color w:val="000000" w:themeColor="text1"/>
          <w:sz w:val="28"/>
          <w:szCs w:val="28"/>
        </w:rPr>
        <w:t>Установить границы территории территориального общественного самоуправления «Уютный дворик»</w:t>
      </w:r>
      <w:r w:rsidR="00BD47C6">
        <w:rPr>
          <w:bCs/>
          <w:color w:val="000000" w:themeColor="text1"/>
          <w:sz w:val="28"/>
          <w:szCs w:val="28"/>
        </w:rPr>
        <w:t>, согласно описанию границ (приложение</w:t>
      </w:r>
      <w:r w:rsidR="00191F13">
        <w:rPr>
          <w:bCs/>
          <w:color w:val="000000" w:themeColor="text1"/>
          <w:sz w:val="28"/>
          <w:szCs w:val="28"/>
        </w:rPr>
        <w:t xml:space="preserve"> №</w:t>
      </w:r>
      <w:r w:rsidR="008620E2">
        <w:rPr>
          <w:bCs/>
          <w:color w:val="000000" w:themeColor="text1"/>
          <w:sz w:val="28"/>
          <w:szCs w:val="28"/>
        </w:rPr>
        <w:t>1</w:t>
      </w:r>
      <w:r w:rsidR="00BD47C6">
        <w:rPr>
          <w:bCs/>
          <w:color w:val="000000" w:themeColor="text1"/>
          <w:sz w:val="28"/>
          <w:szCs w:val="28"/>
        </w:rPr>
        <w:t xml:space="preserve">) и схеме границ  территории (приложение </w:t>
      </w:r>
      <w:r w:rsidR="00191F13">
        <w:rPr>
          <w:bCs/>
          <w:color w:val="000000" w:themeColor="text1"/>
          <w:sz w:val="28"/>
          <w:szCs w:val="28"/>
        </w:rPr>
        <w:t>№</w:t>
      </w:r>
      <w:r w:rsidR="00BD47C6">
        <w:rPr>
          <w:bCs/>
          <w:color w:val="000000" w:themeColor="text1"/>
          <w:sz w:val="28"/>
          <w:szCs w:val="28"/>
        </w:rPr>
        <w:t>2)</w:t>
      </w:r>
      <w:r w:rsidR="0050775E" w:rsidRPr="00FC659E">
        <w:rPr>
          <w:bCs/>
          <w:color w:val="000000" w:themeColor="text1"/>
          <w:sz w:val="28"/>
          <w:szCs w:val="28"/>
        </w:rPr>
        <w:t>.</w:t>
      </w:r>
    </w:p>
    <w:p w:rsidR="00772894" w:rsidRPr="00FC659E" w:rsidRDefault="0072624F" w:rsidP="0018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4B8">
        <w:rPr>
          <w:rFonts w:ascii="Times New Roman" w:hAnsi="Times New Roman" w:cs="Times New Roman"/>
          <w:sz w:val="28"/>
          <w:szCs w:val="28"/>
        </w:rPr>
        <w:t>.</w:t>
      </w:r>
      <w:r w:rsidR="00C07FC7" w:rsidRPr="00FC65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«Вести </w:t>
      </w:r>
      <w:proofErr w:type="spellStart"/>
      <w:r w:rsidR="00C07FC7" w:rsidRPr="00FC659E">
        <w:rPr>
          <w:rFonts w:ascii="Times New Roman" w:hAnsi="Times New Roman" w:cs="Times New Roman"/>
          <w:sz w:val="28"/>
          <w:szCs w:val="28"/>
        </w:rPr>
        <w:t>Качуга</w:t>
      </w:r>
      <w:proofErr w:type="spellEnd"/>
      <w:r w:rsidR="00C07FC7" w:rsidRPr="00FC659E">
        <w:rPr>
          <w:rFonts w:ascii="Times New Roman" w:hAnsi="Times New Roman" w:cs="Times New Roman"/>
          <w:sz w:val="28"/>
          <w:szCs w:val="28"/>
        </w:rPr>
        <w:t xml:space="preserve">», и разместить на официальном сайте администрации Качугского городского поселения в информационно-телекоммуникационной сети «Интернет». </w:t>
      </w:r>
      <w:r w:rsidR="00697D6E" w:rsidRPr="00FC659E">
        <w:rPr>
          <w:rFonts w:ascii="Times New Roman" w:hAnsi="Times New Roman" w:cs="Times New Roman"/>
          <w:sz w:val="28"/>
          <w:szCs w:val="28"/>
        </w:rPr>
        <w:t>4.</w:t>
      </w:r>
      <w:r w:rsidR="00C07FC7" w:rsidRPr="00FC659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  <w:r w:rsidR="00772894" w:rsidRPr="00FC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7" w:rsidRPr="00FC659E" w:rsidRDefault="001A64B8" w:rsidP="0018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главу Качугского</w:t>
      </w:r>
      <w:r w:rsidR="004D4A48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FC7" w:rsidRPr="00FC65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>Воложанинова</w:t>
      </w:r>
      <w:proofErr w:type="spellEnd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Глава Качугского муниципального образования,  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                                      </w:t>
      </w:r>
      <w:r w:rsidRPr="00FC65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659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  <w:r w:rsidR="004D2E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659E">
        <w:rPr>
          <w:rFonts w:ascii="Times New Roman" w:hAnsi="Times New Roman"/>
          <w:color w:val="000000" w:themeColor="text1"/>
          <w:sz w:val="28"/>
          <w:szCs w:val="28"/>
        </w:rPr>
        <w:t>А.В. Воложанинов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Думы Качугского 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              </w:t>
      </w:r>
      <w:r w:rsidR="004D2E1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FC659E">
        <w:rPr>
          <w:rFonts w:ascii="Times New Roman" w:hAnsi="Times New Roman"/>
          <w:color w:val="000000" w:themeColor="text1"/>
          <w:sz w:val="28"/>
          <w:szCs w:val="28"/>
        </w:rPr>
        <w:t>А.Г. Калашников</w:t>
      </w:r>
    </w:p>
    <w:p w:rsidR="00336D66" w:rsidRPr="005803CD" w:rsidRDefault="00336D66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sectPr w:rsidR="00336D66" w:rsidRPr="005803CD" w:rsidSect="00B44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038"/>
    <w:multiLevelType w:val="hybridMultilevel"/>
    <w:tmpl w:val="70EEC96C"/>
    <w:lvl w:ilvl="0" w:tplc="5234E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57B95"/>
    <w:multiLevelType w:val="hybridMultilevel"/>
    <w:tmpl w:val="00949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47E"/>
    <w:multiLevelType w:val="hybridMultilevel"/>
    <w:tmpl w:val="B1ACB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416F"/>
    <w:multiLevelType w:val="hybridMultilevel"/>
    <w:tmpl w:val="5BA8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EEC"/>
    <w:multiLevelType w:val="hybridMultilevel"/>
    <w:tmpl w:val="C70ED79E"/>
    <w:lvl w:ilvl="0" w:tplc="86C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1C7"/>
    <w:multiLevelType w:val="hybridMultilevel"/>
    <w:tmpl w:val="4D4A9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0"/>
    <w:rsid w:val="00001FB0"/>
    <w:rsid w:val="000446E2"/>
    <w:rsid w:val="00056D5C"/>
    <w:rsid w:val="00074010"/>
    <w:rsid w:val="00084133"/>
    <w:rsid w:val="00087DA4"/>
    <w:rsid w:val="000B0F34"/>
    <w:rsid w:val="000C2969"/>
    <w:rsid w:val="000E1A2A"/>
    <w:rsid w:val="00106F31"/>
    <w:rsid w:val="00121E11"/>
    <w:rsid w:val="00134618"/>
    <w:rsid w:val="00172684"/>
    <w:rsid w:val="00180F55"/>
    <w:rsid w:val="001918F7"/>
    <w:rsid w:val="00191F13"/>
    <w:rsid w:val="001A21DE"/>
    <w:rsid w:val="001A64B8"/>
    <w:rsid w:val="001D1B33"/>
    <w:rsid w:val="001D247D"/>
    <w:rsid w:val="002204C6"/>
    <w:rsid w:val="002244B5"/>
    <w:rsid w:val="00231472"/>
    <w:rsid w:val="0023623F"/>
    <w:rsid w:val="002442F2"/>
    <w:rsid w:val="002566EA"/>
    <w:rsid w:val="00272093"/>
    <w:rsid w:val="00290CBC"/>
    <w:rsid w:val="002A5A61"/>
    <w:rsid w:val="002D60F4"/>
    <w:rsid w:val="002F217A"/>
    <w:rsid w:val="00311208"/>
    <w:rsid w:val="00336D66"/>
    <w:rsid w:val="00354B72"/>
    <w:rsid w:val="003620E5"/>
    <w:rsid w:val="00364C54"/>
    <w:rsid w:val="003962AE"/>
    <w:rsid w:val="003A21A9"/>
    <w:rsid w:val="003A21CE"/>
    <w:rsid w:val="003E01F4"/>
    <w:rsid w:val="003E478C"/>
    <w:rsid w:val="00415DDD"/>
    <w:rsid w:val="004462C1"/>
    <w:rsid w:val="0047421E"/>
    <w:rsid w:val="004829F0"/>
    <w:rsid w:val="004A480D"/>
    <w:rsid w:val="004C003E"/>
    <w:rsid w:val="004C7869"/>
    <w:rsid w:val="004D2E10"/>
    <w:rsid w:val="004D4A48"/>
    <w:rsid w:val="0050775E"/>
    <w:rsid w:val="00532B7C"/>
    <w:rsid w:val="00551F29"/>
    <w:rsid w:val="00575F05"/>
    <w:rsid w:val="005803CD"/>
    <w:rsid w:val="00586D56"/>
    <w:rsid w:val="00597B61"/>
    <w:rsid w:val="005D52C2"/>
    <w:rsid w:val="005D57B2"/>
    <w:rsid w:val="00607ADA"/>
    <w:rsid w:val="00620EB0"/>
    <w:rsid w:val="0065287E"/>
    <w:rsid w:val="00695320"/>
    <w:rsid w:val="00697D6E"/>
    <w:rsid w:val="006B3105"/>
    <w:rsid w:val="006B6630"/>
    <w:rsid w:val="0070667E"/>
    <w:rsid w:val="007151C0"/>
    <w:rsid w:val="0072624F"/>
    <w:rsid w:val="007326F7"/>
    <w:rsid w:val="00732E4A"/>
    <w:rsid w:val="00741234"/>
    <w:rsid w:val="00744E5A"/>
    <w:rsid w:val="00772894"/>
    <w:rsid w:val="00780D4A"/>
    <w:rsid w:val="007B5406"/>
    <w:rsid w:val="007C121C"/>
    <w:rsid w:val="00801683"/>
    <w:rsid w:val="008036C4"/>
    <w:rsid w:val="00810A77"/>
    <w:rsid w:val="00813494"/>
    <w:rsid w:val="00822A70"/>
    <w:rsid w:val="00827087"/>
    <w:rsid w:val="00830FAE"/>
    <w:rsid w:val="008620E2"/>
    <w:rsid w:val="008916D1"/>
    <w:rsid w:val="00895A7B"/>
    <w:rsid w:val="008A0783"/>
    <w:rsid w:val="008A6A3C"/>
    <w:rsid w:val="008B1A4F"/>
    <w:rsid w:val="008E21FE"/>
    <w:rsid w:val="008E25D6"/>
    <w:rsid w:val="00905FA9"/>
    <w:rsid w:val="00936A6C"/>
    <w:rsid w:val="009514AD"/>
    <w:rsid w:val="00966526"/>
    <w:rsid w:val="00975062"/>
    <w:rsid w:val="009D166E"/>
    <w:rsid w:val="00A0297D"/>
    <w:rsid w:val="00A54019"/>
    <w:rsid w:val="00A54110"/>
    <w:rsid w:val="00A6371E"/>
    <w:rsid w:val="00A7634B"/>
    <w:rsid w:val="00A85C51"/>
    <w:rsid w:val="00AB0918"/>
    <w:rsid w:val="00AB281F"/>
    <w:rsid w:val="00AB288E"/>
    <w:rsid w:val="00AB58CB"/>
    <w:rsid w:val="00B17D2F"/>
    <w:rsid w:val="00B21487"/>
    <w:rsid w:val="00B27013"/>
    <w:rsid w:val="00B421FE"/>
    <w:rsid w:val="00B44FCE"/>
    <w:rsid w:val="00B8710A"/>
    <w:rsid w:val="00BC50C6"/>
    <w:rsid w:val="00BD47C6"/>
    <w:rsid w:val="00BF74A6"/>
    <w:rsid w:val="00C05089"/>
    <w:rsid w:val="00C07FC7"/>
    <w:rsid w:val="00C14344"/>
    <w:rsid w:val="00C22847"/>
    <w:rsid w:val="00C237A5"/>
    <w:rsid w:val="00C441C9"/>
    <w:rsid w:val="00C6089B"/>
    <w:rsid w:val="00C87D06"/>
    <w:rsid w:val="00CA5404"/>
    <w:rsid w:val="00CC3901"/>
    <w:rsid w:val="00CC5EB3"/>
    <w:rsid w:val="00CD1055"/>
    <w:rsid w:val="00CD4ABE"/>
    <w:rsid w:val="00CE097F"/>
    <w:rsid w:val="00CE3AD1"/>
    <w:rsid w:val="00CE4D55"/>
    <w:rsid w:val="00D15937"/>
    <w:rsid w:val="00D31370"/>
    <w:rsid w:val="00D33290"/>
    <w:rsid w:val="00D60D9A"/>
    <w:rsid w:val="00D92371"/>
    <w:rsid w:val="00DA24AE"/>
    <w:rsid w:val="00DD5FA6"/>
    <w:rsid w:val="00E11E41"/>
    <w:rsid w:val="00E3605D"/>
    <w:rsid w:val="00E366BB"/>
    <w:rsid w:val="00E402CF"/>
    <w:rsid w:val="00E56B4C"/>
    <w:rsid w:val="00E77CD7"/>
    <w:rsid w:val="00EA5E54"/>
    <w:rsid w:val="00EF0787"/>
    <w:rsid w:val="00F37D59"/>
    <w:rsid w:val="00F51676"/>
    <w:rsid w:val="00FC137C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7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575F05"/>
    <w:rPr>
      <w:rFonts w:ascii="Arial" w:eastAsia="Times New Roma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07F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FC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7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575F05"/>
    <w:rPr>
      <w:rFonts w:ascii="Arial" w:eastAsia="Times New Roma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07F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FC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7934-D15A-49E9-8DB7-596C7BC9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2022-06-14T07:27:00Z</cp:lastPrinted>
  <dcterms:created xsi:type="dcterms:W3CDTF">2024-02-08T07:25:00Z</dcterms:created>
  <dcterms:modified xsi:type="dcterms:W3CDTF">2024-02-28T01:16:00Z</dcterms:modified>
</cp:coreProperties>
</file>