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6" w:rsidRPr="00E2720B" w:rsidRDefault="00CF6E16" w:rsidP="000C4CF0">
      <w:pPr>
        <w:spacing w:after="0" w:line="240" w:lineRule="auto"/>
      </w:pPr>
    </w:p>
    <w:p w:rsidR="00572D1E" w:rsidRDefault="00944C18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3.25pt;width:361.5pt;height:41.25pt;z-index:251659264" fillcolor="maroon" stroked="f">
            <v:shadow on="t" color="#b2b2b2" opacity="52429f" offset="3pt"/>
            <v:textpath style="font-family:&quot;Times New Roman&quot;;v-text-kern:t" trim="t" fitpath="t" string="ВЕСТИ КАЧУГА"/>
            <w10:wrap type="square" side="left"/>
          </v:shape>
        </w:pict>
      </w:r>
    </w:p>
    <w:p w:rsidR="00572D1E" w:rsidRDefault="00572D1E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572D1E" w:rsidRDefault="00572D1E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572D1E" w:rsidRDefault="00572D1E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CF6E16" w:rsidRDefault="00CF6E16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E2720B">
        <w:rPr>
          <w:rFonts w:ascii="Georgia" w:hAnsi="Georgia" w:cs="Georgia"/>
          <w:sz w:val="28"/>
          <w:szCs w:val="28"/>
        </w:rPr>
        <w:t>Газета Качугского муниципального образования, городское поселение</w:t>
      </w:r>
    </w:p>
    <w:p w:rsidR="002150C8" w:rsidRPr="00E2720B" w:rsidRDefault="002150C8" w:rsidP="000C4CF0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866578" w:rsidRPr="00116684" w:rsidRDefault="00CF6E16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E2720B">
        <w:rPr>
          <w:rFonts w:ascii="Georgia" w:hAnsi="Georgia" w:cs="Georgia"/>
          <w:sz w:val="28"/>
          <w:szCs w:val="28"/>
        </w:rPr>
        <w:t xml:space="preserve">                                                                                  </w:t>
      </w:r>
      <w:r w:rsidR="002150C8">
        <w:rPr>
          <w:rFonts w:ascii="Georgia" w:hAnsi="Georgia" w:cs="Georgia"/>
          <w:sz w:val="28"/>
          <w:szCs w:val="28"/>
        </w:rPr>
        <w:t xml:space="preserve">     </w:t>
      </w:r>
      <w:r w:rsidRPr="00E2720B">
        <w:rPr>
          <w:rFonts w:ascii="Georgia" w:hAnsi="Georgia" w:cs="Georgia"/>
          <w:sz w:val="28"/>
          <w:szCs w:val="28"/>
        </w:rPr>
        <w:t xml:space="preserve">   №</w:t>
      </w:r>
      <w:r w:rsidR="00555FB5">
        <w:rPr>
          <w:rFonts w:ascii="Georgia" w:hAnsi="Georgia" w:cs="Georgia"/>
          <w:sz w:val="28"/>
          <w:szCs w:val="28"/>
        </w:rPr>
        <w:t>1</w:t>
      </w:r>
      <w:r w:rsidR="008863CA">
        <w:rPr>
          <w:rFonts w:ascii="Georgia" w:hAnsi="Georgia" w:cs="Georgia"/>
          <w:sz w:val="28"/>
          <w:szCs w:val="28"/>
        </w:rPr>
        <w:t>6 (130</w:t>
      </w:r>
      <w:r w:rsidR="0028489D">
        <w:rPr>
          <w:rFonts w:ascii="Georgia" w:hAnsi="Georgia" w:cs="Georgia"/>
          <w:sz w:val="28"/>
          <w:szCs w:val="28"/>
        </w:rPr>
        <w:t>)</w:t>
      </w:r>
      <w:r w:rsidR="00790D20">
        <w:rPr>
          <w:rFonts w:ascii="Georgia" w:hAnsi="Georgia" w:cs="Georgia"/>
          <w:sz w:val="28"/>
          <w:szCs w:val="28"/>
        </w:rPr>
        <w:t xml:space="preserve"> </w:t>
      </w:r>
      <w:r w:rsidRPr="00E2720B">
        <w:rPr>
          <w:rFonts w:ascii="Georgia" w:hAnsi="Georgia" w:cs="Georgia"/>
          <w:sz w:val="28"/>
          <w:szCs w:val="28"/>
        </w:rPr>
        <w:t xml:space="preserve">от  </w:t>
      </w:r>
      <w:r w:rsidR="008863CA">
        <w:rPr>
          <w:rFonts w:ascii="Georgia" w:hAnsi="Georgia" w:cs="Georgia"/>
          <w:sz w:val="28"/>
          <w:szCs w:val="28"/>
        </w:rPr>
        <w:t>2</w:t>
      </w:r>
      <w:r w:rsidR="00600A5C">
        <w:rPr>
          <w:rFonts w:ascii="Georgia" w:hAnsi="Georgia" w:cs="Georgia"/>
          <w:sz w:val="28"/>
          <w:szCs w:val="28"/>
        </w:rPr>
        <w:t>4</w:t>
      </w:r>
      <w:r w:rsidR="00A660A2">
        <w:rPr>
          <w:rFonts w:ascii="Georgia" w:hAnsi="Georgia" w:cs="Georgia"/>
          <w:sz w:val="28"/>
          <w:szCs w:val="28"/>
        </w:rPr>
        <w:t>.0</w:t>
      </w:r>
      <w:r w:rsidR="00555FB5">
        <w:rPr>
          <w:rFonts w:ascii="Georgia" w:hAnsi="Georgia" w:cs="Georgia"/>
          <w:sz w:val="28"/>
          <w:szCs w:val="28"/>
        </w:rPr>
        <w:t>7</w:t>
      </w:r>
      <w:r w:rsidR="00F12527">
        <w:rPr>
          <w:rFonts w:ascii="Georgia" w:hAnsi="Georgia" w:cs="Georgia"/>
          <w:sz w:val="28"/>
          <w:szCs w:val="28"/>
        </w:rPr>
        <w:t>.2024</w:t>
      </w:r>
      <w:r w:rsidRPr="00E2720B">
        <w:rPr>
          <w:rFonts w:ascii="Georgia" w:hAnsi="Georgia" w:cs="Georgia"/>
          <w:sz w:val="28"/>
          <w:szCs w:val="28"/>
        </w:rPr>
        <w:t xml:space="preserve"> г.</w:t>
      </w:r>
    </w:p>
    <w:p w:rsidR="00600A5C" w:rsidRDefault="00600A5C" w:rsidP="00600A5C">
      <w:pPr>
        <w:pStyle w:val="1"/>
        <w:spacing w:before="0"/>
        <w:rPr>
          <w:rFonts w:ascii="Times New Roman" w:hAnsi="Times New Roman"/>
        </w:rPr>
      </w:pPr>
    </w:p>
    <w:p w:rsidR="00600A5C" w:rsidRPr="00600A5C" w:rsidRDefault="00600A5C" w:rsidP="00600A5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00A5C">
        <w:rPr>
          <w:rFonts w:ascii="Times New Roman" w:hAnsi="Times New Roman"/>
          <w:color w:val="auto"/>
        </w:rPr>
        <w:t>23.07. 2024г. № 117</w:t>
      </w:r>
    </w:p>
    <w:p w:rsidR="00600A5C" w:rsidRPr="00600A5C" w:rsidRDefault="00600A5C" w:rsidP="00600A5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00A5C">
        <w:rPr>
          <w:rFonts w:ascii="Times New Roman" w:hAnsi="Times New Roman"/>
          <w:color w:val="auto"/>
        </w:rPr>
        <w:t>РОССИЙСКАЯ ФЕДЕРАЦИЯ</w:t>
      </w:r>
    </w:p>
    <w:p w:rsidR="00600A5C" w:rsidRPr="00600A5C" w:rsidRDefault="00600A5C" w:rsidP="00600A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600A5C" w:rsidRPr="00600A5C" w:rsidRDefault="00600A5C" w:rsidP="00600A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КАЧУГСКИЙ РАЙОН</w:t>
      </w:r>
    </w:p>
    <w:p w:rsidR="00600A5C" w:rsidRPr="00600A5C" w:rsidRDefault="00600A5C" w:rsidP="00600A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КАЧУГСКОЕ МУНИЦИПАЛЬНОЕ ОБРАЗОВАНИЕ,</w:t>
      </w:r>
    </w:p>
    <w:p w:rsidR="00600A5C" w:rsidRPr="00600A5C" w:rsidRDefault="00600A5C" w:rsidP="00600A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ГОРОДСКОЕ ПОСЕЛЕНИЕ</w:t>
      </w:r>
    </w:p>
    <w:p w:rsidR="00600A5C" w:rsidRPr="00600A5C" w:rsidRDefault="00600A5C" w:rsidP="00600A5C">
      <w:pPr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ДУМА</w:t>
      </w:r>
    </w:p>
    <w:p w:rsidR="00600A5C" w:rsidRPr="00600A5C" w:rsidRDefault="00600A5C" w:rsidP="00600A5C">
      <w:pPr>
        <w:jc w:val="center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РЕШЕНИЕ</w:t>
      </w:r>
    </w:p>
    <w:p w:rsidR="00600A5C" w:rsidRDefault="00600A5C" w:rsidP="00600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>О согласии населения Качугского муниципального образования,</w:t>
      </w:r>
    </w:p>
    <w:p w:rsidR="00600A5C" w:rsidRDefault="00600A5C" w:rsidP="00600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A5C">
        <w:rPr>
          <w:rFonts w:ascii="Times New Roman" w:hAnsi="Times New Roman"/>
          <w:b/>
          <w:sz w:val="28"/>
          <w:szCs w:val="28"/>
        </w:rPr>
        <w:t xml:space="preserve"> городского поселения Качугского муниципального района Иркутской области с преобразованием Качугского муниципального образования, городского поселения и 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</w:t>
      </w:r>
    </w:p>
    <w:p w:rsidR="00600A5C" w:rsidRPr="00600A5C" w:rsidRDefault="00600A5C" w:rsidP="00600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A5C" w:rsidRPr="00600A5C" w:rsidRDefault="00600A5C" w:rsidP="00600A5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00A5C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Федерации», рассмотрев результаты публичных слушаний по вопросу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 xml:space="preserve"> преобразования Качугского муниципального образования, городского поселения и </w:t>
      </w:r>
      <w:r w:rsidRPr="00600A5C">
        <w:rPr>
          <w:rFonts w:ascii="Times New Roman" w:hAnsi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области, руководствуясь</w:t>
      </w:r>
      <w:proofErr w:type="gramEnd"/>
      <w:r w:rsidRPr="00600A5C">
        <w:rPr>
          <w:rFonts w:ascii="Times New Roman" w:hAnsi="Times New Roman"/>
          <w:sz w:val="28"/>
          <w:szCs w:val="28"/>
        </w:rPr>
        <w:t xml:space="preserve"> ст.17 Устава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>Качугского муниципального образования, городское поселение</w:t>
      </w:r>
      <w:r w:rsidRPr="00600A5C">
        <w:rPr>
          <w:rFonts w:ascii="Times New Roman" w:hAnsi="Times New Roman"/>
          <w:sz w:val="28"/>
          <w:szCs w:val="28"/>
        </w:rPr>
        <w:t xml:space="preserve">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>Качугского муниципального района Иркутской области,</w:t>
      </w:r>
      <w:r w:rsidRPr="00600A5C">
        <w:rPr>
          <w:rFonts w:ascii="Times New Roman" w:hAnsi="Times New Roman"/>
          <w:sz w:val="28"/>
          <w:szCs w:val="28"/>
        </w:rPr>
        <w:t xml:space="preserve"> Дума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 xml:space="preserve">Качугского муниципального образования, городское поселение </w:t>
      </w:r>
    </w:p>
    <w:p w:rsidR="00600A5C" w:rsidRPr="00600A5C" w:rsidRDefault="00600A5C" w:rsidP="00600A5C">
      <w:pPr>
        <w:ind w:firstLine="709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РЕШИЛА</w:t>
      </w:r>
      <w:r w:rsidRPr="00600A5C">
        <w:rPr>
          <w:rFonts w:ascii="Times New Roman" w:hAnsi="Times New Roman"/>
          <w:sz w:val="28"/>
          <w:szCs w:val="28"/>
        </w:rPr>
        <w:t>:</w:t>
      </w:r>
    </w:p>
    <w:p w:rsidR="00600A5C" w:rsidRPr="00600A5C" w:rsidRDefault="00600A5C" w:rsidP="00600A5C">
      <w:pPr>
        <w:jc w:val="both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A5C">
        <w:rPr>
          <w:rFonts w:ascii="Times New Roman" w:hAnsi="Times New Roman"/>
          <w:sz w:val="28"/>
          <w:szCs w:val="28"/>
        </w:rPr>
        <w:t>Выразить согласие населения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 xml:space="preserve"> Качугского муниципального образования, городское поселение</w:t>
      </w:r>
      <w:r w:rsidRPr="00600A5C">
        <w:rPr>
          <w:rFonts w:ascii="Times New Roman" w:hAnsi="Times New Roman"/>
          <w:sz w:val="28"/>
          <w:szCs w:val="28"/>
        </w:rPr>
        <w:t xml:space="preserve">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 xml:space="preserve"> Качугского муниципального района Иркутской области с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преобразованием Качугского муниципального образования, городское поселение</w:t>
      </w:r>
      <w:r w:rsidRPr="00600A5C">
        <w:rPr>
          <w:rFonts w:ascii="Times New Roman" w:hAnsi="Times New Roman"/>
          <w:sz w:val="28"/>
          <w:szCs w:val="28"/>
        </w:rPr>
        <w:t xml:space="preserve"> </w:t>
      </w:r>
      <w:r w:rsidRPr="00600A5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600A5C">
        <w:rPr>
          <w:rFonts w:ascii="Times New Roman" w:hAnsi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области.</w:t>
      </w:r>
    </w:p>
    <w:p w:rsidR="00600A5C" w:rsidRPr="00600A5C" w:rsidRDefault="00600A5C" w:rsidP="00600A5C">
      <w:pPr>
        <w:jc w:val="both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sz w:val="28"/>
          <w:szCs w:val="28"/>
        </w:rPr>
        <w:t xml:space="preserve">2. Решение вступает в силу со дня его официального опубликования в печатном издании «Вести </w:t>
      </w:r>
      <w:proofErr w:type="spellStart"/>
      <w:r w:rsidRPr="00600A5C">
        <w:rPr>
          <w:rFonts w:ascii="Times New Roman" w:hAnsi="Times New Roman"/>
          <w:sz w:val="28"/>
          <w:szCs w:val="28"/>
        </w:rPr>
        <w:t>Качуга</w:t>
      </w:r>
      <w:proofErr w:type="spellEnd"/>
      <w:r w:rsidRPr="00600A5C">
        <w:rPr>
          <w:rFonts w:ascii="Times New Roman" w:hAnsi="Times New Roman"/>
          <w:sz w:val="28"/>
          <w:szCs w:val="28"/>
        </w:rPr>
        <w:t>» и размещения на официальном сайте администрации Качугского городского поселения в информационно-телекоммуникационной сети Интернет.</w:t>
      </w:r>
    </w:p>
    <w:p w:rsidR="00600A5C" w:rsidRPr="00600A5C" w:rsidRDefault="00600A5C" w:rsidP="00600A5C">
      <w:pPr>
        <w:pStyle w:val="af3"/>
        <w:ind w:left="1429"/>
        <w:rPr>
          <w:sz w:val="28"/>
          <w:szCs w:val="28"/>
        </w:rPr>
      </w:pPr>
    </w:p>
    <w:p w:rsidR="00600A5C" w:rsidRPr="00600A5C" w:rsidRDefault="00600A5C" w:rsidP="00600A5C">
      <w:pPr>
        <w:pStyle w:val="a7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sz w:val="28"/>
          <w:szCs w:val="28"/>
        </w:rPr>
        <w:t xml:space="preserve">Глава Качугского </w:t>
      </w:r>
      <w:proofErr w:type="gramStart"/>
      <w:r w:rsidRPr="00600A5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00A5C" w:rsidRPr="00600A5C" w:rsidRDefault="00600A5C" w:rsidP="00600A5C">
      <w:pPr>
        <w:pStyle w:val="a7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sz w:val="28"/>
          <w:szCs w:val="28"/>
        </w:rPr>
        <w:t xml:space="preserve">образования, городское поселение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00A5C">
        <w:rPr>
          <w:rFonts w:ascii="Times New Roman" w:hAnsi="Times New Roman"/>
          <w:sz w:val="28"/>
          <w:szCs w:val="28"/>
        </w:rPr>
        <w:t>А.В. Воложанинов</w:t>
      </w:r>
    </w:p>
    <w:p w:rsidR="00600A5C" w:rsidRPr="00600A5C" w:rsidRDefault="00600A5C" w:rsidP="00600A5C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</w:p>
    <w:p w:rsidR="00600A5C" w:rsidRPr="00600A5C" w:rsidRDefault="00600A5C" w:rsidP="00600A5C">
      <w:pPr>
        <w:pStyle w:val="a7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sz w:val="28"/>
          <w:szCs w:val="28"/>
        </w:rPr>
        <w:t xml:space="preserve">Председатель Думы Качугского </w:t>
      </w:r>
    </w:p>
    <w:p w:rsidR="00600A5C" w:rsidRPr="00600A5C" w:rsidRDefault="00600A5C" w:rsidP="00600A5C">
      <w:pPr>
        <w:pStyle w:val="a7"/>
        <w:rPr>
          <w:rFonts w:ascii="Times New Roman" w:hAnsi="Times New Roman"/>
          <w:sz w:val="28"/>
          <w:szCs w:val="28"/>
        </w:rPr>
      </w:pPr>
      <w:r w:rsidRPr="00600A5C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00A5C">
        <w:rPr>
          <w:rFonts w:ascii="Times New Roman" w:hAnsi="Times New Roman"/>
          <w:sz w:val="28"/>
          <w:szCs w:val="28"/>
        </w:rPr>
        <w:t xml:space="preserve">А.Г. Калашников                           </w:t>
      </w:r>
    </w:p>
    <w:p w:rsidR="00600A5C" w:rsidRPr="00600A5C" w:rsidRDefault="00600A5C" w:rsidP="00600A5C">
      <w:pPr>
        <w:pStyle w:val="af3"/>
        <w:ind w:left="0"/>
        <w:rPr>
          <w:color w:val="000000" w:themeColor="text1"/>
          <w:sz w:val="28"/>
          <w:szCs w:val="28"/>
        </w:rPr>
      </w:pPr>
    </w:p>
    <w:p w:rsidR="00C353C0" w:rsidRDefault="00C353C0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53C0" w:rsidRDefault="00C353C0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53C0" w:rsidRDefault="00C353C0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53C0" w:rsidRDefault="00C353C0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908E4" w:rsidRPr="00A908E4" w:rsidRDefault="00A908E4" w:rsidP="006C4755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23.07.2024 г. № 118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РОССИЙСКАЯ ФЕДЕРАЦИЯ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ИРКУТСКАЯ ОБЛАСТЬ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КАЧУГСКИЙ РАЙОН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КАЧУГСКОЕ МУНИЦИПАЛЬНОЕ ОБРАЗОВАНИЕ,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ГОРОДСКОЕ ПОСЕЛЕНИЕ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ДУМА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  <w:r w:rsidRPr="00A908E4">
        <w:rPr>
          <w:rFonts w:cs="Times New Roman"/>
          <w:b/>
          <w:kern w:val="2"/>
          <w:sz w:val="28"/>
          <w:szCs w:val="28"/>
          <w:lang w:val="ru-RU" w:eastAsia="x-none" w:bidi="x-none"/>
        </w:rPr>
        <w:t>РЕШЕНИЕ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kern w:val="2"/>
          <w:sz w:val="28"/>
          <w:szCs w:val="28"/>
          <w:lang w:val="ru-RU" w:eastAsia="x-none" w:bidi="x-none"/>
        </w:rPr>
      </w:pPr>
    </w:p>
    <w:p w:rsidR="00A908E4" w:rsidRPr="00A908E4" w:rsidRDefault="006C4755" w:rsidP="00A908E4">
      <w:pPr>
        <w:pStyle w:val="Standard"/>
        <w:ind w:firstLine="321"/>
        <w:contextualSpacing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О</w:t>
      </w:r>
      <w:r w:rsidRPr="00A908E4">
        <w:rPr>
          <w:rFonts w:cs="Times New Roman"/>
          <w:b/>
          <w:color w:val="000000"/>
          <w:sz w:val="28"/>
          <w:szCs w:val="28"/>
          <w:lang w:val="ru-RU"/>
        </w:rPr>
        <w:t>б утверждении положения об оплате труда выборных должностных лиц Качугского муниципального образования, городское поселение</w:t>
      </w:r>
    </w:p>
    <w:p w:rsidR="00A908E4" w:rsidRPr="00A908E4" w:rsidRDefault="00A908E4" w:rsidP="00A908E4">
      <w:pPr>
        <w:pStyle w:val="Standard"/>
        <w:ind w:firstLine="321"/>
        <w:contextualSpacing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A908E4" w:rsidRPr="00A908E4" w:rsidRDefault="00A908E4" w:rsidP="006C4755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908E4">
        <w:rPr>
          <w:bCs/>
          <w:color w:val="000000" w:themeColor="text1"/>
          <w:sz w:val="28"/>
          <w:szCs w:val="28"/>
        </w:rPr>
        <w:t xml:space="preserve">Руководствуясь </w:t>
      </w:r>
      <w:r w:rsidRPr="00A908E4">
        <w:rPr>
          <w:color w:val="000000" w:themeColor="text1"/>
          <w:sz w:val="28"/>
          <w:szCs w:val="28"/>
        </w:rPr>
        <w:t>Федеральным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r w:rsidRPr="00A908E4">
        <w:rPr>
          <w:color w:val="000000" w:themeColor="text1"/>
          <w:sz w:val="28"/>
          <w:szCs w:val="28"/>
        </w:rPr>
        <w:t>законом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r w:rsidRPr="00A908E4">
        <w:rPr>
          <w:color w:val="000000" w:themeColor="text1"/>
          <w:sz w:val="28"/>
          <w:szCs w:val="28"/>
        </w:rPr>
        <w:t>от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908E4">
          <w:rPr>
            <w:color w:val="000000" w:themeColor="text1"/>
            <w:sz w:val="28"/>
            <w:szCs w:val="28"/>
          </w:rPr>
          <w:t>06.10.2003</w:t>
        </w:r>
      </w:smartTag>
      <w:r w:rsidRPr="00A908E4">
        <w:rPr>
          <w:color w:val="000000" w:themeColor="text1"/>
          <w:spacing w:val="1"/>
          <w:sz w:val="28"/>
          <w:szCs w:val="28"/>
        </w:rPr>
        <w:t xml:space="preserve"> г. </w:t>
      </w:r>
      <w:r w:rsidRPr="00A908E4">
        <w:rPr>
          <w:color w:val="000000" w:themeColor="text1"/>
          <w:sz w:val="28"/>
          <w:szCs w:val="28"/>
        </w:rPr>
        <w:t>№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r w:rsidRPr="00A908E4">
        <w:rPr>
          <w:color w:val="000000" w:themeColor="text1"/>
          <w:sz w:val="28"/>
          <w:szCs w:val="28"/>
        </w:rPr>
        <w:t>131-ФЗ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r w:rsidRPr="00A908E4">
        <w:rPr>
          <w:color w:val="000000" w:themeColor="text1"/>
          <w:sz w:val="28"/>
          <w:szCs w:val="28"/>
        </w:rPr>
        <w:t>«Об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r w:rsidRPr="00A908E4">
        <w:rPr>
          <w:color w:val="000000" w:themeColor="text1"/>
          <w:sz w:val="28"/>
          <w:szCs w:val="28"/>
        </w:rPr>
        <w:t>общих</w:t>
      </w:r>
      <w:r w:rsidRPr="00A908E4">
        <w:rPr>
          <w:color w:val="000000" w:themeColor="text1"/>
          <w:spacing w:val="1"/>
          <w:sz w:val="28"/>
          <w:szCs w:val="28"/>
        </w:rPr>
        <w:t xml:space="preserve"> </w:t>
      </w:r>
      <w:r w:rsidRPr="00A908E4"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A908E4">
        <w:rPr>
          <w:bCs/>
          <w:color w:val="000000" w:themeColor="text1"/>
          <w:sz w:val="28"/>
          <w:szCs w:val="28"/>
        </w:rPr>
        <w:t xml:space="preserve">на основании Устава Качугского муниципального образования, городское поселение, Дума Качугского городского поселения </w:t>
      </w:r>
    </w:p>
    <w:p w:rsidR="00A908E4" w:rsidRPr="00A908E4" w:rsidRDefault="00A908E4" w:rsidP="006C475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A908E4" w:rsidRPr="00A908E4" w:rsidRDefault="00A908E4" w:rsidP="006C475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908E4">
        <w:rPr>
          <w:rFonts w:ascii="Times New Roman" w:hAnsi="Times New Roman"/>
          <w:b/>
          <w:bCs/>
          <w:kern w:val="2"/>
          <w:sz w:val="28"/>
          <w:szCs w:val="28"/>
        </w:rPr>
        <w:t>РЕШИЛА:</w:t>
      </w:r>
    </w:p>
    <w:p w:rsidR="00A908E4" w:rsidRPr="00A908E4" w:rsidRDefault="00A908E4" w:rsidP="006C475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A908E4" w:rsidRPr="00A908E4" w:rsidRDefault="00A908E4" w:rsidP="006C475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08E4">
        <w:rPr>
          <w:rFonts w:ascii="Times New Roman" w:hAnsi="Times New Roman"/>
          <w:color w:val="000000"/>
          <w:sz w:val="28"/>
          <w:szCs w:val="28"/>
        </w:rPr>
        <w:t>1. Утвердить Положение об оплате труда выборных должностных лиц Качугского муниципального образования, городское поселение (прилагается).</w:t>
      </w:r>
    </w:p>
    <w:p w:rsidR="00A908E4" w:rsidRPr="00A908E4" w:rsidRDefault="00A908E4" w:rsidP="006C475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08E4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Думы Качугского городского поселения от 21.06.2019 г. № 126 «Об утверждении Положения об оплате труда </w:t>
      </w:r>
      <w:r w:rsidRPr="00A908E4">
        <w:rPr>
          <w:rFonts w:ascii="Times New Roman" w:hAnsi="Times New Roman"/>
          <w:color w:val="000000"/>
          <w:sz w:val="28"/>
          <w:szCs w:val="28"/>
        </w:rPr>
        <w:lastRenderedPageBreak/>
        <w:t>выборных должностных лиц Качугского муниципального образования, городское поселение».</w:t>
      </w:r>
    </w:p>
    <w:p w:rsidR="00A908E4" w:rsidRPr="00A908E4" w:rsidRDefault="00A908E4" w:rsidP="006C4755">
      <w:pPr>
        <w:pStyle w:val="22"/>
        <w:tabs>
          <w:tab w:val="left" w:pos="0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A908E4">
        <w:rPr>
          <w:rFonts w:ascii="Times New Roman" w:hAnsi="Times New Roman" w:cs="Times New Roman"/>
          <w:szCs w:val="28"/>
        </w:rPr>
        <w:t xml:space="preserve">3. Опубликовать настоящее Решение в печатном издании «Вести </w:t>
      </w:r>
      <w:proofErr w:type="spellStart"/>
      <w:r w:rsidRPr="00A908E4">
        <w:rPr>
          <w:rFonts w:ascii="Times New Roman" w:hAnsi="Times New Roman" w:cs="Times New Roman"/>
          <w:szCs w:val="28"/>
        </w:rPr>
        <w:t>Качуга</w:t>
      </w:r>
      <w:proofErr w:type="spellEnd"/>
      <w:r w:rsidRPr="00A908E4">
        <w:rPr>
          <w:rFonts w:ascii="Times New Roman" w:hAnsi="Times New Roman" w:cs="Times New Roman"/>
          <w:szCs w:val="28"/>
        </w:rPr>
        <w:t>» и разместить на официальном сайте администрации Качугского городского поселения в информационно-телекоммуникационной сети «Интернет».</w:t>
      </w:r>
    </w:p>
    <w:p w:rsidR="00A908E4" w:rsidRPr="00A908E4" w:rsidRDefault="00A908E4" w:rsidP="006C4755">
      <w:pPr>
        <w:pStyle w:val="22"/>
        <w:tabs>
          <w:tab w:val="left" w:pos="0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A908E4">
        <w:rPr>
          <w:rFonts w:ascii="Times New Roman" w:hAnsi="Times New Roman" w:cs="Times New Roman"/>
          <w:szCs w:val="28"/>
        </w:rPr>
        <w:t xml:space="preserve">4. Настоящее решение вступает в силу со дня его официального опубликования в газете «Вести </w:t>
      </w:r>
      <w:proofErr w:type="spellStart"/>
      <w:r w:rsidRPr="00A908E4">
        <w:rPr>
          <w:rFonts w:ascii="Times New Roman" w:hAnsi="Times New Roman" w:cs="Times New Roman"/>
          <w:szCs w:val="28"/>
        </w:rPr>
        <w:t>Качуга</w:t>
      </w:r>
      <w:proofErr w:type="spellEnd"/>
      <w:r w:rsidRPr="00A908E4">
        <w:rPr>
          <w:rFonts w:ascii="Times New Roman" w:hAnsi="Times New Roman" w:cs="Times New Roman"/>
          <w:szCs w:val="28"/>
        </w:rPr>
        <w:t>».</w:t>
      </w:r>
    </w:p>
    <w:p w:rsidR="00A908E4" w:rsidRPr="00A908E4" w:rsidRDefault="00A908E4" w:rsidP="006C4755">
      <w:pPr>
        <w:pStyle w:val="22"/>
        <w:tabs>
          <w:tab w:val="left" w:pos="0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A908E4">
        <w:rPr>
          <w:rFonts w:ascii="Times New Roman" w:hAnsi="Times New Roman" w:cs="Times New Roman"/>
          <w:color w:val="000000"/>
          <w:szCs w:val="28"/>
        </w:rPr>
        <w:t xml:space="preserve">5. </w:t>
      </w:r>
      <w:proofErr w:type="gramStart"/>
      <w:r w:rsidRPr="00A908E4">
        <w:rPr>
          <w:rFonts w:ascii="Times New Roman" w:hAnsi="Times New Roman" w:cs="Times New Roman"/>
          <w:color w:val="000000" w:themeColor="text1"/>
          <w:szCs w:val="28"/>
        </w:rPr>
        <w:t>Контроль за</w:t>
      </w:r>
      <w:proofErr w:type="gramEnd"/>
      <w:r w:rsidRPr="00A908E4">
        <w:rPr>
          <w:rFonts w:ascii="Times New Roman" w:hAnsi="Times New Roman" w:cs="Times New Roman"/>
          <w:color w:val="000000" w:themeColor="text1"/>
          <w:szCs w:val="28"/>
        </w:rPr>
        <w:t xml:space="preserve"> исполнением настоящего решения возложить на Главу Качугского муниципального образования, городское поселение А.В. Воложанинова.</w:t>
      </w:r>
    </w:p>
    <w:p w:rsidR="00A908E4" w:rsidRPr="00A908E4" w:rsidRDefault="00A908E4" w:rsidP="00A908E4">
      <w:pPr>
        <w:jc w:val="both"/>
        <w:rPr>
          <w:rFonts w:ascii="Times New Roman" w:hAnsi="Times New Roman"/>
          <w:sz w:val="28"/>
          <w:szCs w:val="28"/>
        </w:rPr>
      </w:pPr>
    </w:p>
    <w:p w:rsidR="00A908E4" w:rsidRPr="00A908E4" w:rsidRDefault="00A908E4" w:rsidP="006C4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8E4">
        <w:rPr>
          <w:rFonts w:ascii="Times New Roman" w:hAnsi="Times New Roman"/>
          <w:sz w:val="28"/>
          <w:szCs w:val="28"/>
        </w:rPr>
        <w:t>Глава Качугского муниципального образования,</w:t>
      </w:r>
    </w:p>
    <w:p w:rsidR="00A908E4" w:rsidRPr="00A908E4" w:rsidRDefault="00A908E4" w:rsidP="006C4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8E4">
        <w:rPr>
          <w:rFonts w:ascii="Times New Roman" w:hAnsi="Times New Roman"/>
          <w:sz w:val="28"/>
          <w:szCs w:val="28"/>
        </w:rPr>
        <w:t xml:space="preserve">городское поселение                                          </w:t>
      </w:r>
      <w:r w:rsidR="006C4755">
        <w:rPr>
          <w:rFonts w:ascii="Times New Roman" w:hAnsi="Times New Roman"/>
          <w:sz w:val="28"/>
          <w:szCs w:val="28"/>
        </w:rPr>
        <w:t xml:space="preserve">                             </w:t>
      </w:r>
      <w:r w:rsidRPr="00A908E4">
        <w:rPr>
          <w:rFonts w:ascii="Times New Roman" w:hAnsi="Times New Roman"/>
          <w:sz w:val="28"/>
          <w:szCs w:val="28"/>
        </w:rPr>
        <w:t>А.В. Воложанинов</w:t>
      </w:r>
    </w:p>
    <w:p w:rsidR="00A908E4" w:rsidRPr="00A908E4" w:rsidRDefault="00A908E4" w:rsidP="006C475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6C4755" w:rsidRDefault="00A908E4" w:rsidP="006C475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  <w:lang w:eastAsia="en-US"/>
        </w:rPr>
      </w:pPr>
      <w:bookmarkStart w:id="0" w:name="Par50"/>
      <w:bookmarkEnd w:id="0"/>
      <w:r w:rsidRPr="00A908E4">
        <w:rPr>
          <w:rFonts w:ascii="Times New Roman" w:hAnsi="Times New Roman"/>
          <w:kern w:val="2"/>
          <w:sz w:val="28"/>
          <w:szCs w:val="28"/>
          <w:lang w:eastAsia="en-US"/>
        </w:rPr>
        <w:t xml:space="preserve">Председатель Думы Качугского </w:t>
      </w:r>
    </w:p>
    <w:p w:rsidR="00C353C0" w:rsidRPr="006C4755" w:rsidRDefault="006C4755" w:rsidP="006C475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г</w:t>
      </w:r>
      <w:r w:rsidR="00A908E4" w:rsidRPr="00A908E4">
        <w:rPr>
          <w:rFonts w:ascii="Times New Roman" w:hAnsi="Times New Roman"/>
          <w:kern w:val="2"/>
          <w:sz w:val="28"/>
          <w:szCs w:val="28"/>
          <w:lang w:eastAsia="en-US"/>
        </w:rPr>
        <w:t>ородского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п</w:t>
      </w:r>
      <w:r w:rsidR="00A908E4" w:rsidRPr="00A908E4">
        <w:rPr>
          <w:rFonts w:ascii="Times New Roman" w:hAnsi="Times New Roman"/>
          <w:kern w:val="2"/>
          <w:sz w:val="28"/>
          <w:szCs w:val="28"/>
          <w:lang w:eastAsia="en-US"/>
        </w:rPr>
        <w:t>оселени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8"/>
          <w:szCs w:val="28"/>
          <w:lang w:eastAsia="en-US"/>
        </w:rPr>
        <w:tab/>
        <w:t xml:space="preserve">      А.Г.Калашников</w:t>
      </w:r>
    </w:p>
    <w:p w:rsidR="00C353C0" w:rsidRDefault="00C353C0" w:rsidP="006C475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8D4E84" w:rsidRDefault="008D4E84" w:rsidP="008D4E84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D4E84" w:rsidRDefault="008D4E84" w:rsidP="008D4E84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D4E84" w:rsidRDefault="008D4E84" w:rsidP="008D4E84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D4E84" w:rsidRPr="008D4E84" w:rsidRDefault="008D4E84" w:rsidP="008D4E8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УТВЕРЖДЕНО</w:t>
      </w:r>
    </w:p>
    <w:p w:rsidR="008D4E84" w:rsidRPr="008D4E84" w:rsidRDefault="008D4E84" w:rsidP="008D4E8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4E84">
        <w:rPr>
          <w:rFonts w:ascii="Times New Roman" w:hAnsi="Times New Roman" w:cs="Times New Roman"/>
          <w:sz w:val="28"/>
          <w:szCs w:val="28"/>
        </w:rPr>
        <w:t xml:space="preserve">ешением Думы Качугского </w:t>
      </w:r>
      <w:proofErr w:type="gramStart"/>
      <w:r w:rsidRPr="008D4E8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D4E84" w:rsidRPr="008D4E84" w:rsidRDefault="008D4E84" w:rsidP="008D4E8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поселения от «23» июля 2024 г. № 118</w:t>
      </w:r>
    </w:p>
    <w:p w:rsidR="008D4E84" w:rsidRPr="008D4E84" w:rsidRDefault="008D4E84" w:rsidP="008D4E8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4E84" w:rsidRPr="008D4E84" w:rsidRDefault="008D4E84" w:rsidP="008D4E8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4E84" w:rsidRPr="008D4E84" w:rsidRDefault="008D4E84" w:rsidP="008D4E8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84">
        <w:rPr>
          <w:rFonts w:ascii="Times New Roman" w:hAnsi="Times New Roman" w:cs="Times New Roman"/>
          <w:b/>
          <w:sz w:val="28"/>
          <w:szCs w:val="28"/>
        </w:rPr>
        <w:t>ОБ ОПЛАТЕ ТРУДА ВЫБОРНЫХ ДОЛЖНОСТНЫХ ЛИЦ КАЧУГСКОГО МУНИЦИПАЛЬНОГО ОБРАЗОВАНИЯ, ГОРОДСКОЕ ПОСЕЛЕНИЕ</w:t>
      </w:r>
    </w:p>
    <w:p w:rsidR="008D4E84" w:rsidRPr="008D4E84" w:rsidRDefault="008D4E84" w:rsidP="008D4E8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E84" w:rsidRPr="008D4E84" w:rsidRDefault="008D4E84" w:rsidP="008D4E8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4E84" w:rsidRPr="008D4E84" w:rsidRDefault="008D4E84" w:rsidP="008D4E8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D4E8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 ноября 2014 года № 599-пп</w:t>
      </w:r>
      <w:proofErr w:type="gramEnd"/>
      <w:r w:rsidRPr="008D4E84"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 области», Уставом Качугского муниципального образования, городское поселение.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lastRenderedPageBreak/>
        <w:t>1.2. Настоящее Положение устанавливает размер и условия оплаты труда выборных должностных лиц местного самоуправления в Качугском муниципальном образовании, городское поселение осуществляющих свои полномочия на постоянной основе (далее – выборные должностные лица).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 лиц, замещающих должности муниципальной службы в органе местного самоуправления.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1.4. Выборному должностному лицу оплата труда производится за счет средств бюджета Качугского муниципального образования, городское поселение в пределах фонда оплаты труда выборных должностных лиц.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D4E84">
        <w:rPr>
          <w:rFonts w:ascii="Times New Roman" w:hAnsi="Times New Roman" w:cs="Times New Roman"/>
          <w:sz w:val="28"/>
          <w:szCs w:val="28"/>
        </w:rPr>
        <w:t>Формирование расходов на оплату труда выборных должностных лиц  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8D4E84">
        <w:rPr>
          <w:rFonts w:ascii="Times New Roman" w:hAnsi="Times New Roman" w:cs="Times New Roman"/>
          <w:sz w:val="28"/>
          <w:szCs w:val="28"/>
        </w:rPr>
        <w:t xml:space="preserve"> содержание органов местного самоуправления муниципальных образований Иркутской области».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84" w:rsidRPr="008D4E84" w:rsidRDefault="008D4E84" w:rsidP="008D4E8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84">
        <w:rPr>
          <w:rFonts w:ascii="Times New Roman" w:hAnsi="Times New Roman" w:cs="Times New Roman"/>
          <w:b/>
          <w:sz w:val="28"/>
          <w:szCs w:val="28"/>
        </w:rPr>
        <w:t>2. Оплата труда выборных должностных лиц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 xml:space="preserve">2.1. Оплата труда выборных должностных лиц производится в виде </w:t>
      </w:r>
      <w:r w:rsidRPr="008D4E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денежного содержания, которое состоит из должностного оклада и дополнительных выплат</w:t>
      </w:r>
      <w:r w:rsidRPr="008D4E84">
        <w:rPr>
          <w:rFonts w:ascii="Times New Roman" w:hAnsi="Times New Roman" w:cs="Times New Roman"/>
          <w:sz w:val="28"/>
          <w:szCs w:val="28"/>
        </w:rPr>
        <w:t>.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 xml:space="preserve">2.1.1.  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К дополнительным выплатам относятся:</w:t>
      </w:r>
    </w:p>
    <w:p w:rsidR="008D4E84" w:rsidRPr="008D4E84" w:rsidRDefault="008D4E84" w:rsidP="008D4E84">
      <w:pPr>
        <w:pStyle w:val="af3"/>
        <w:widowControl/>
        <w:numPr>
          <w:ilvl w:val="0"/>
          <w:numId w:val="37"/>
        </w:numPr>
        <w:shd w:val="clear" w:color="auto" w:fill="FFFFFF"/>
        <w:autoSpaceDE/>
        <w:autoSpaceDN/>
        <w:ind w:right="0"/>
        <w:contextualSpacing/>
        <w:rPr>
          <w:sz w:val="28"/>
          <w:szCs w:val="28"/>
        </w:rPr>
      </w:pPr>
      <w:r w:rsidRPr="008D4E84">
        <w:rPr>
          <w:sz w:val="28"/>
          <w:szCs w:val="28"/>
          <w:shd w:val="clear" w:color="auto" w:fill="FFFFFF"/>
        </w:rPr>
        <w:t>ежемесячная надбавка к должностному окладу за выслугу лет на муниципальной службе и на выборных должностях;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2)  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ежемесячное 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денежное поощрение (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ежемесячное 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денежное поощрение </w:t>
      </w:r>
      <w:r w:rsidRPr="008D4E84">
        <w:rPr>
          <w:rFonts w:ascii="Times New Roman" w:hAnsi="Times New Roman"/>
          <w:sz w:val="28"/>
          <w:szCs w:val="28"/>
        </w:rPr>
        <w:t xml:space="preserve">состоит из должностного оклада, надбавки за выслугу лет, единовременной выплаты к отпуску в расчете на месяц, </w:t>
      </w:r>
      <w:proofErr w:type="gramStart"/>
      <w:r w:rsidRPr="008D4E84">
        <w:rPr>
          <w:rFonts w:ascii="Times New Roman" w:hAnsi="Times New Roman"/>
          <w:sz w:val="28"/>
          <w:szCs w:val="28"/>
        </w:rPr>
        <w:t>которая</w:t>
      </w:r>
      <w:proofErr w:type="gramEnd"/>
      <w:r w:rsidRPr="008D4E84">
        <w:rPr>
          <w:rFonts w:ascii="Times New Roman" w:hAnsi="Times New Roman"/>
          <w:sz w:val="28"/>
          <w:szCs w:val="28"/>
        </w:rPr>
        <w:t xml:space="preserve"> определяется как 1/12 суммы должностного оклада, надбавки за выслугу лет)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;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3) премии;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4) 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единовременная выплата при предоставлении ежегодного оплачиваемого отпуска;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5)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D4E8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материальная помощь.</w:t>
      </w:r>
    </w:p>
    <w:p w:rsidR="008D4E84" w:rsidRPr="008D4E84" w:rsidRDefault="008D4E84" w:rsidP="008D4E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 xml:space="preserve">2.1.2. Районный коэффициент и процентная надбавка к должностному окладу, ежемесячным и иным дополнительным </w:t>
      </w:r>
      <w:proofErr w:type="gramStart"/>
      <w:r w:rsidRPr="008D4E84">
        <w:rPr>
          <w:rFonts w:ascii="Times New Roman" w:hAnsi="Times New Roman" w:cs="Times New Roman"/>
          <w:sz w:val="28"/>
          <w:szCs w:val="28"/>
        </w:rPr>
        <w:t>выплатам</w:t>
      </w:r>
      <w:proofErr w:type="gramEnd"/>
      <w:r w:rsidRPr="008D4E84">
        <w:rPr>
          <w:rFonts w:ascii="Times New Roman" w:hAnsi="Times New Roman" w:cs="Times New Roman"/>
          <w:sz w:val="28"/>
          <w:szCs w:val="28"/>
        </w:rPr>
        <w:t xml:space="preserve"> выборных должностных лиц за работу в районах Крайнего Севера и приравненных к ним местностях, в южных районах Иркутской области, устанавливаются в соответствии с федеральным и областным законодательством. 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2.2.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 Изменения в оплате труда выборных должностных лиц местного самоуправления </w:t>
      </w:r>
      <w:r w:rsidRPr="008D4E8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Качугского городского поселения 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осуществляются в форме внесения изменений в настоящее Положение.</w:t>
      </w:r>
    </w:p>
    <w:p w:rsid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2.3. Расчет фонда оплаты труда выборных должностных лиц местного самоуправления</w:t>
      </w:r>
      <w:r w:rsidRPr="008D4E8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 Качугского городского поселения </w:t>
      </w:r>
      <w:r w:rsidRPr="008D4E84">
        <w:rPr>
          <w:rFonts w:ascii="Times New Roman" w:hAnsi="Times New Roman"/>
          <w:sz w:val="28"/>
          <w:szCs w:val="28"/>
        </w:rPr>
        <w:t>формируется с учетом районного коэффициента и процентной надбавки к должностному окладу, ежемесячным и иным дополнительным выплатам за работу в районах Крайнего Севера и приравненных к ним местностях, в южных районах Иркутской области, в соответствии с федеральным и областным законодательством,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утвержденному штатному расписанию.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E84" w:rsidRDefault="008D4E84" w:rsidP="008D4E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3. Порядок установления должностных окладов, ежемесячных и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D4E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иных дополнительных выплат выборному должностному лицу органа местного самоуправления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3.1. Размер должностного оклада выборного должностного лица </w:t>
      </w:r>
      <w:r w:rsidRPr="008D4E8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местного самоуправления Качугского городского поселения 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увеличивается (индексируется) с учетом уровня инфляции (потребительских цен) или в иных случаях, предусмотренных нормативными правовыми актами.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3.2. Установить оплату труда выборному должностному лицу местного самоуправления Качугского муниципального об</w:t>
      </w:r>
      <w:r>
        <w:rPr>
          <w:rFonts w:ascii="Times New Roman" w:hAnsi="Times New Roman"/>
          <w:sz w:val="28"/>
          <w:szCs w:val="28"/>
        </w:rPr>
        <w:t>разования, городское поселение -</w:t>
      </w:r>
      <w:r w:rsidRPr="008D4E84">
        <w:rPr>
          <w:rFonts w:ascii="Times New Roman" w:hAnsi="Times New Roman"/>
          <w:sz w:val="28"/>
          <w:szCs w:val="28"/>
        </w:rPr>
        <w:t xml:space="preserve"> главе поселения: 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- должностной оклад в размере 15 602 рублей;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 в размере 30 процентов должностного оклада;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- ежемесячное денежное поощрение в размере от 1,7 до 4 месячных вознаграждений);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с начислением районного коэффициента и процентной надбавки за работу в районах Крайнего Севера и приравненных к ним местностях, в южных районах Иркутской области, в соответствии с федеральным и областным законодательством.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3.3. Установить оплату труда выборному должностному лицу местного самоуправления Качугского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разования, городское поселение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8D4E84">
        <w:rPr>
          <w:rFonts w:ascii="Times New Roman" w:hAnsi="Times New Roman"/>
          <w:sz w:val="28"/>
          <w:szCs w:val="28"/>
        </w:rPr>
        <w:t xml:space="preserve"> председателю Думы Качугского муниципального образования, городское поселение: 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- должностной оклад в размере 70% оклада главы поселения – 10 921 рубль;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 в размере 30 процентов должностного оклада;</w:t>
      </w:r>
    </w:p>
    <w:p w:rsidR="008D4E84" w:rsidRPr="008D4E84" w:rsidRDefault="008D4E84" w:rsidP="008D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>- ежемесячное денежное поощрение в размере от 1,77 до 4 месячных вознаграждений;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sz w:val="28"/>
          <w:szCs w:val="28"/>
        </w:rPr>
        <w:t>с начислением районного коэффициента и процентной надбавки за работу в районах Крайнего Севера и приравненных к ним местностях, в южных районах Иркутской области, в соответствии с федеральным и областным законодательством.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3.4.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 Выборному должностному лицу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 один раз в год при предоставлении ежегодного оплачиваемого отпуска производится единовременная выплата</w:t>
      </w:r>
      <w:r w:rsidRPr="008D4E84">
        <w:rPr>
          <w:rFonts w:ascii="Times New Roman" w:hAnsi="Times New Roman"/>
          <w:sz w:val="28"/>
          <w:szCs w:val="28"/>
        </w:rPr>
        <w:t xml:space="preserve">, а в </w:t>
      </w:r>
      <w:r w:rsidRPr="008D4E84">
        <w:rPr>
          <w:rFonts w:ascii="Times New Roman" w:hAnsi="Times New Roman"/>
          <w:sz w:val="28"/>
          <w:szCs w:val="28"/>
        </w:rPr>
        <w:lastRenderedPageBreak/>
        <w:t>случае, если выборное должностное лицо не использовало в течение года свое право на ежегодный оплачиваемый отпуск, – в четвертом квартале года.</w:t>
      </w:r>
    </w:p>
    <w:p w:rsidR="008D4E84" w:rsidRPr="008D4E84" w:rsidRDefault="008D4E84" w:rsidP="008D4E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Выборному должностному лицу единовременная выплата к отпуску производится в размере двух ежемесячных денежных поощрений.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3.5.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Материальная помощь выборному должностному лицу выплачивается в размере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 xml:space="preserve"> двух должностных оклада. 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</w:rPr>
        <w:t xml:space="preserve">3.5.1. Выборному должностному лицу по его письменному заявлению может быть предоставлена материальная помощь один раз в календарном году за счет </w:t>
      </w:r>
      <w:proofErr w:type="gramStart"/>
      <w:r w:rsidRPr="008D4E84">
        <w:rPr>
          <w:rFonts w:ascii="Times New Roman" w:hAnsi="Times New Roman"/>
          <w:sz w:val="28"/>
          <w:szCs w:val="28"/>
        </w:rPr>
        <w:t>экономии средств фонда оплаты труда выборных должностных лиц</w:t>
      </w:r>
      <w:proofErr w:type="gramEnd"/>
      <w:r w:rsidRPr="008D4E84">
        <w:rPr>
          <w:rFonts w:ascii="Times New Roman" w:hAnsi="Times New Roman"/>
          <w:sz w:val="28"/>
          <w:szCs w:val="28"/>
        </w:rPr>
        <w:t xml:space="preserve"> при наступлении одного из следующих случаев:</w:t>
      </w:r>
    </w:p>
    <w:p w:rsidR="008D4E84" w:rsidRPr="008D4E84" w:rsidRDefault="008D4E84" w:rsidP="008D4E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1) возникновение ущерба выборному должностному лицу в результате стихийных бедствий;</w:t>
      </w:r>
    </w:p>
    <w:p w:rsidR="008D4E84" w:rsidRPr="008D4E84" w:rsidRDefault="008D4E84" w:rsidP="008D4E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2)  смерти супруги (а), детей, родителей выборного должностного лица;</w:t>
      </w:r>
    </w:p>
    <w:p w:rsidR="008D4E84" w:rsidRPr="008D4E84" w:rsidRDefault="008D4E84" w:rsidP="008D4E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3) юбилейных дат со дня рождения (50, 55, 60, 65 лет) выборного должностного лица;</w:t>
      </w:r>
    </w:p>
    <w:p w:rsidR="008D4E84" w:rsidRPr="008D4E84" w:rsidRDefault="008D4E84" w:rsidP="008D4E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 xml:space="preserve">4) причинения ущерба здоровья или имуществу выборного должностного лица в результате противоправного посягательства на жизнь, здоровье, имущество выборного должностного лица. </w:t>
      </w:r>
    </w:p>
    <w:p w:rsidR="008D4E84" w:rsidRPr="008D4E84" w:rsidRDefault="008D4E84" w:rsidP="008D4E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84">
        <w:rPr>
          <w:rFonts w:ascii="Times New Roman" w:hAnsi="Times New Roman" w:cs="Times New Roman"/>
          <w:sz w:val="28"/>
          <w:szCs w:val="28"/>
        </w:rPr>
        <w:t>К заявлению о предоставлении материальной помощи прилагаются копии документов, подтверждающих наличие указанных обстоятельств.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3.6. Порядок выплаты премии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t xml:space="preserve">3.6.1. Премирование </w:t>
      </w:r>
      <w:r w:rsidRPr="008D4E84">
        <w:rPr>
          <w:rFonts w:ascii="Times New Roman" w:hAnsi="Times New Roman"/>
          <w:sz w:val="28"/>
          <w:szCs w:val="28"/>
        </w:rPr>
        <w:t>выборного должностного лица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производится в целях 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Качугского муниципального образования, городского поселения.</w:t>
      </w:r>
    </w:p>
    <w:p w:rsid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3.6.2. При наличии экономии фонда оплаты труда выплачивается выборному должностному лицу поселения полугодовая и (или) годовая премия.</w:t>
      </w: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E84" w:rsidRDefault="008D4E84" w:rsidP="008D4E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b/>
          <w:sz w:val="28"/>
          <w:szCs w:val="28"/>
          <w:shd w:val="clear" w:color="auto" w:fill="FFFFFF"/>
        </w:rPr>
        <w:t>4. </w:t>
      </w:r>
      <w:r w:rsidRPr="008D4E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Финансирование денежного содержания </w:t>
      </w:r>
    </w:p>
    <w:p w:rsidR="008D4E84" w:rsidRDefault="008D4E84" w:rsidP="008D4E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выборного должностного лица</w:t>
      </w:r>
    </w:p>
    <w:p w:rsidR="008D4E84" w:rsidRPr="008D4E84" w:rsidRDefault="008D4E84" w:rsidP="008D4E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4E84" w:rsidRPr="008D4E84" w:rsidRDefault="008D4E84" w:rsidP="008D4E8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4.1</w:t>
      </w:r>
      <w:r w:rsidRPr="008D4E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 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Финансирование расходов, связанных с оплатой труда выборного должностного лица местного самоуправления </w:t>
      </w:r>
      <w:r w:rsidRPr="008D4E8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поселения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осуществляется за счет средств бюджета </w:t>
      </w:r>
      <w:r w:rsidRPr="008D4E8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Качугского муниципального образования, городское поселение</w:t>
      </w:r>
      <w:r w:rsidRPr="008D4E8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, в пределах утвержденных сметных расчетов.</w:t>
      </w:r>
    </w:p>
    <w:p w:rsidR="00A660A2" w:rsidRDefault="008D4E84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D4E8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4.2. Расходы на денежное содержание выборного должностного лица </w:t>
      </w:r>
      <w:r w:rsidRPr="008D4E84">
        <w:rPr>
          <w:rFonts w:ascii="Times New Roman" w:hAnsi="Times New Roman"/>
          <w:sz w:val="28"/>
          <w:szCs w:val="28"/>
          <w:shd w:val="clear" w:color="auto" w:fill="FFFFFF"/>
        </w:rPr>
        <w:t>устанавливаются и распределяются в бюджете Качугского городского поселения</w:t>
      </w:r>
    </w:p>
    <w:p w:rsidR="008D4E84" w:rsidRDefault="008D4E84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E84" w:rsidRDefault="008D4E84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FF464E">
        <w:rPr>
          <w:rFonts w:ascii="Arial" w:hAnsi="Arial" w:cs="Arial"/>
          <w:b/>
          <w:bCs/>
          <w:kern w:val="32"/>
          <w:sz w:val="28"/>
          <w:szCs w:val="28"/>
        </w:rPr>
        <w:lastRenderedPageBreak/>
        <w:t xml:space="preserve">                           </w:t>
      </w:r>
      <w:r w:rsidRPr="00FF464E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     23.07.2024г. № 119   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FF464E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РОССИЙСКАЯ ФЕДЕРАЦИЯ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>КАЧУГСКИЙ РАЙОН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>КАЧУГСКОЕ МУНИЦИПАЛЬНОЕ ОБРАЗОВАНИЕ,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>ГОРОДСКОЕ ПОСЕЛЕНИЕ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>РЕШЕНИЕ</w:t>
      </w:r>
      <w:r w:rsidRPr="00FF464E">
        <w:rPr>
          <w:rFonts w:ascii="Times New Roman" w:hAnsi="Times New Roman"/>
          <w:sz w:val="28"/>
          <w:szCs w:val="28"/>
        </w:rPr>
        <w:t xml:space="preserve"> 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464E" w:rsidRPr="00FF464E" w:rsidRDefault="00FF464E" w:rsidP="00FF464E">
      <w:pPr>
        <w:spacing w:after="0" w:line="240" w:lineRule="auto"/>
        <w:ind w:left="420" w:right="439" w:hanging="10"/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  <w:r w:rsidRPr="00FF464E">
        <w:rPr>
          <w:rFonts w:ascii="Times New Roman" w:hAnsi="Times New Roman"/>
          <w:b/>
          <w:sz w:val="28"/>
          <w:szCs w:val="28"/>
        </w:rPr>
        <w:t>О работе администрации Качугского городского поселения по участию в инициативных проектах на 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464E">
        <w:rPr>
          <w:rFonts w:ascii="Times New Roman" w:hAnsi="Times New Roman"/>
          <w:b/>
          <w:sz w:val="28"/>
          <w:szCs w:val="28"/>
        </w:rPr>
        <w:t>г.</w:t>
      </w:r>
      <w:r w:rsidRPr="00FF46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 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ind w:firstLine="410"/>
        <w:jc w:val="both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Качугского муниципального образования, городское поселение, Дума Качугского городского поселения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64E">
        <w:rPr>
          <w:rFonts w:ascii="Times New Roman" w:hAnsi="Times New Roman"/>
          <w:b/>
          <w:sz w:val="28"/>
          <w:szCs w:val="28"/>
        </w:rPr>
        <w:t>РЕШИЛА: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64E" w:rsidRDefault="00FF464E" w:rsidP="00FF464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>Принять информацию главы  Качугского  МО,  городского поселение Воложанинова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>о работе администрации Качугского городского поселения по участию в инициативных проектах на 2025г.</w:t>
      </w:r>
      <w:r w:rsidRPr="00FF464E">
        <w:rPr>
          <w:rFonts w:ascii="Times New Roman" w:hAnsi="Times New Roman"/>
          <w:b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 xml:space="preserve"> к сведению.</w:t>
      </w:r>
    </w:p>
    <w:p w:rsidR="00933DB1" w:rsidRPr="00FF464E" w:rsidRDefault="00933DB1" w:rsidP="00FF464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464E" w:rsidRDefault="00FF464E" w:rsidP="00FF464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 xml:space="preserve">Заслушать информацию о работе администрации Качугского городского поселения  </w:t>
      </w:r>
      <w:r>
        <w:rPr>
          <w:rFonts w:ascii="Times New Roman" w:hAnsi="Times New Roman"/>
          <w:sz w:val="28"/>
          <w:szCs w:val="28"/>
        </w:rPr>
        <w:t>о</w:t>
      </w:r>
      <w:r w:rsidRPr="00FF464E">
        <w:rPr>
          <w:rFonts w:ascii="Times New Roman" w:hAnsi="Times New Roman"/>
          <w:sz w:val="28"/>
          <w:szCs w:val="28"/>
        </w:rPr>
        <w:t>б итогах работы по инициативным проектам на заседании Думы в ноябре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>г.</w:t>
      </w:r>
    </w:p>
    <w:p w:rsidR="00933DB1" w:rsidRPr="00FF464E" w:rsidRDefault="00933DB1" w:rsidP="00FF464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опубликования в печатном издании «Вести </w:t>
      </w:r>
      <w:proofErr w:type="spellStart"/>
      <w:r w:rsidRPr="00FF464E">
        <w:rPr>
          <w:rFonts w:ascii="Times New Roman" w:hAnsi="Times New Roman"/>
          <w:sz w:val="28"/>
          <w:szCs w:val="28"/>
        </w:rPr>
        <w:t>Качуга</w:t>
      </w:r>
      <w:proofErr w:type="spellEnd"/>
      <w:r w:rsidRPr="00FF464E">
        <w:rPr>
          <w:rFonts w:ascii="Times New Roman" w:hAnsi="Times New Roman"/>
          <w:sz w:val="28"/>
          <w:szCs w:val="28"/>
        </w:rPr>
        <w:t>» и размещения на официальном сайте администрации Качугского городского поселения в информационно-телекоммуникационной сети Интернет.</w:t>
      </w:r>
    </w:p>
    <w:p w:rsidR="00933DB1" w:rsidRPr="00FF464E" w:rsidRDefault="00933DB1" w:rsidP="00F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4E">
        <w:rPr>
          <w:rFonts w:ascii="Times New Roman" w:hAnsi="Times New Roman"/>
          <w:sz w:val="28"/>
          <w:szCs w:val="28"/>
        </w:rPr>
        <w:t>Контроль за исполнение настоящего решения возложить на председателя Думы Качугского МО, городское поселение Калашникова А.Г.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 xml:space="preserve">Глава Качугского </w:t>
      </w:r>
      <w:proofErr w:type="gramStart"/>
      <w:r w:rsidRPr="00FF464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 xml:space="preserve">образования, городское поселение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464E">
        <w:rPr>
          <w:rFonts w:ascii="Times New Roman" w:hAnsi="Times New Roman"/>
          <w:sz w:val="28"/>
          <w:szCs w:val="28"/>
        </w:rPr>
        <w:t>А.В. Воложанинов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 xml:space="preserve">Председатель Думы Качугского 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464E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464E">
        <w:rPr>
          <w:rFonts w:ascii="Times New Roman" w:hAnsi="Times New Roman"/>
          <w:sz w:val="28"/>
          <w:szCs w:val="28"/>
        </w:rPr>
        <w:t xml:space="preserve">А.Г. Калашников                           </w:t>
      </w: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464E" w:rsidRPr="00FF464E" w:rsidRDefault="00FF464E" w:rsidP="00FF4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E84" w:rsidRDefault="008D4E84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933DB1" w:rsidRDefault="00933DB1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933DB1" w:rsidRDefault="00933DB1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ED73DE" w:rsidRPr="00ED73DE" w:rsidRDefault="00ED73DE" w:rsidP="00ED73DE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</w:pPr>
      <w:r w:rsidRPr="00ED73DE"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  <w:t>РОССИЙСКАЯ ФЕДЕРАЦИЯ</w:t>
      </w:r>
    </w:p>
    <w:p w:rsidR="00ED73DE" w:rsidRPr="00ED73DE" w:rsidRDefault="00ED73DE" w:rsidP="00ED73DE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</w:pPr>
      <w:r w:rsidRPr="00ED73DE"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  <w:t>ИРКУТСКАЯ ОБЛАСТЬ</w:t>
      </w:r>
    </w:p>
    <w:p w:rsidR="00ED73DE" w:rsidRPr="00ED73DE" w:rsidRDefault="00ED73DE" w:rsidP="00ED73DE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</w:pPr>
      <w:r w:rsidRPr="00ED73DE"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  <w:t>КАЧУГСКИЙ РАЙОН</w:t>
      </w:r>
    </w:p>
    <w:p w:rsidR="00ED73DE" w:rsidRPr="00ED73DE" w:rsidRDefault="00ED73DE" w:rsidP="00ED73DE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</w:pPr>
      <w:r w:rsidRPr="00ED73DE"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  <w:t xml:space="preserve">АДМИНИСТРАЦИЯ КАЧУГСКОГО </w:t>
      </w:r>
    </w:p>
    <w:p w:rsidR="00ED73DE" w:rsidRPr="00ED73DE" w:rsidRDefault="00ED73DE" w:rsidP="00ED73DE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Verdana"/>
          <w:bCs/>
          <w:kern w:val="2"/>
          <w:sz w:val="28"/>
          <w:szCs w:val="28"/>
          <w:lang w:eastAsia="hi-IN" w:bidi="hi-IN"/>
        </w:rPr>
      </w:pPr>
      <w:r w:rsidRPr="00ED73DE">
        <w:rPr>
          <w:rFonts w:ascii="Times New Roman" w:eastAsia="Verdana" w:hAnsi="Times New Roman" w:cs="Verdana"/>
          <w:kern w:val="2"/>
          <w:sz w:val="28"/>
          <w:szCs w:val="28"/>
          <w:lang w:eastAsia="hi-IN" w:bidi="hi-IN"/>
        </w:rPr>
        <w:t>ГОРОДСКОГО ПОСЕЛЕНИЯ</w:t>
      </w:r>
    </w:p>
    <w:p w:rsidR="00ED73DE" w:rsidRPr="00ED73DE" w:rsidRDefault="00ED73DE" w:rsidP="00ED73D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3DE" w:rsidRPr="00ED73DE" w:rsidRDefault="00ED73DE" w:rsidP="00ED7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ПОСТАНОВЛЕНИЕ</w:t>
      </w:r>
    </w:p>
    <w:p w:rsidR="00ED73DE" w:rsidRPr="00ED73DE" w:rsidRDefault="00ED73DE" w:rsidP="00ED7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3DE" w:rsidRPr="00ED73DE" w:rsidRDefault="00ED73DE" w:rsidP="00ED7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10 июля 2024 г.</w:t>
      </w:r>
      <w:r w:rsidRPr="00ED73DE">
        <w:rPr>
          <w:rFonts w:ascii="Times New Roman" w:hAnsi="Times New Roman"/>
          <w:sz w:val="28"/>
          <w:szCs w:val="28"/>
        </w:rPr>
        <w:tab/>
      </w:r>
      <w:r w:rsidRPr="00ED73DE">
        <w:rPr>
          <w:rFonts w:ascii="Times New Roman" w:hAnsi="Times New Roman"/>
          <w:sz w:val="28"/>
          <w:szCs w:val="28"/>
        </w:rPr>
        <w:tab/>
      </w:r>
      <w:r w:rsidRPr="00ED73D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D73DE">
        <w:rPr>
          <w:rFonts w:ascii="Times New Roman" w:hAnsi="Times New Roman"/>
          <w:sz w:val="28"/>
          <w:szCs w:val="28"/>
        </w:rPr>
        <w:t xml:space="preserve">рп.Качуг                    </w:t>
      </w:r>
      <w:r w:rsidRPr="00ED73DE">
        <w:rPr>
          <w:rFonts w:ascii="Times New Roman" w:hAnsi="Times New Roman"/>
          <w:sz w:val="28"/>
          <w:szCs w:val="28"/>
        </w:rPr>
        <w:tab/>
      </w:r>
      <w:r w:rsidRPr="00ED73DE">
        <w:rPr>
          <w:rFonts w:ascii="Times New Roman" w:hAnsi="Times New Roman"/>
          <w:sz w:val="28"/>
          <w:szCs w:val="28"/>
        </w:rPr>
        <w:tab/>
      </w:r>
      <w:r w:rsidRPr="00ED73DE">
        <w:rPr>
          <w:rFonts w:ascii="Times New Roman" w:hAnsi="Times New Roman"/>
          <w:sz w:val="28"/>
          <w:szCs w:val="28"/>
        </w:rPr>
        <w:tab/>
      </w:r>
      <w:r w:rsidRPr="00ED73DE">
        <w:rPr>
          <w:rFonts w:ascii="Times New Roman" w:hAnsi="Times New Roman"/>
          <w:sz w:val="28"/>
          <w:szCs w:val="28"/>
        </w:rPr>
        <w:tab/>
      </w:r>
      <w:r w:rsidRPr="00ED73DE">
        <w:rPr>
          <w:rFonts w:ascii="Times New Roman" w:hAnsi="Times New Roman"/>
          <w:sz w:val="28"/>
          <w:szCs w:val="28"/>
        </w:rPr>
        <w:tab/>
      </w: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6"/>
      </w:tblGrid>
      <w:tr w:rsidR="00ED73DE" w:rsidRPr="00ED73DE" w:rsidTr="00912714">
        <w:trPr>
          <w:trHeight w:val="1048"/>
        </w:trPr>
        <w:tc>
          <w:tcPr>
            <w:tcW w:w="7216" w:type="dxa"/>
          </w:tcPr>
          <w:p w:rsidR="00ED73DE" w:rsidRPr="00ED73DE" w:rsidRDefault="00ED73DE" w:rsidP="00ED73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D73DE">
              <w:rPr>
                <w:rFonts w:ascii="Times New Roman" w:hAnsi="Times New Roman"/>
                <w:sz w:val="28"/>
                <w:szCs w:val="28"/>
              </w:rPr>
              <w:t>О внесении изменений в целевую программу «Развитие культуры на территории Качугского  муниципального образования, городское поселение на 2024-2026 годы»</w:t>
            </w:r>
          </w:p>
        </w:tc>
      </w:tr>
    </w:tbl>
    <w:p w:rsidR="00ED73DE" w:rsidRPr="00ED73DE" w:rsidRDefault="00ED73DE" w:rsidP="00ED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3DE" w:rsidRPr="00ED73DE" w:rsidRDefault="00ED73DE" w:rsidP="00ED7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3DE">
        <w:rPr>
          <w:rFonts w:ascii="Times New Roman" w:hAnsi="Times New Roman"/>
          <w:sz w:val="28"/>
          <w:szCs w:val="28"/>
        </w:rPr>
        <w:t>В целях сохранения и дальнейшего развития культурного потенциала на территории Качугского муниципального образования, городского поселения, на основании статьи 179.3 Бюджетного кодекса Российской Федерации, Порядка принятия решения о разработке долгосрочных целевых программ Качугского муниципального образования, городское поселение, их формирования, реализации и порядке проведения и критериях оценки эффективности реализации долгосрочных целевых программ Качугского муниципального образования, городское поселение, утвержденного постановлением Администрации Качугского городского</w:t>
      </w:r>
      <w:proofErr w:type="gramEnd"/>
      <w:r w:rsidRPr="00ED73DE">
        <w:rPr>
          <w:rFonts w:ascii="Times New Roman" w:hAnsi="Times New Roman"/>
          <w:sz w:val="28"/>
          <w:szCs w:val="28"/>
        </w:rPr>
        <w:t xml:space="preserve"> поселения от 14 января 2015 года № 2, руководствуясь ч.4 и 6 ст. 43 Федерального закона от 06.10.2003 года № 131-ФЗ «Об общих признаках организации местного самоуправления в Российской Федерации», ст. 48 Устава Качугского МО, городское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3DE">
        <w:rPr>
          <w:rFonts w:ascii="Times New Roman" w:hAnsi="Times New Roman"/>
          <w:sz w:val="28"/>
          <w:szCs w:val="28"/>
        </w:rPr>
        <w:t>постановляю:</w:t>
      </w:r>
    </w:p>
    <w:p w:rsidR="00ED73DE" w:rsidRPr="00ED73DE" w:rsidRDefault="00ED73DE" w:rsidP="00ED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3DE" w:rsidRPr="00ED73DE" w:rsidRDefault="00ED73DE" w:rsidP="00ED6AF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Внести изменения в программу «Развитие культуры на территории Качугского муниципального образования, городское поселение на 2024-2026 годы»:</w:t>
      </w:r>
    </w:p>
    <w:p w:rsidR="00ED73DE" w:rsidRPr="00ED73DE" w:rsidRDefault="00ED73DE" w:rsidP="00ED6AF5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П. 1 «Паспорт программы» изложить  в новой редакции (приложение №1 к постановлению);</w:t>
      </w:r>
    </w:p>
    <w:p w:rsidR="00ED73DE" w:rsidRPr="00ED73DE" w:rsidRDefault="00ED73DE" w:rsidP="00ED6AF5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П. 5 «Объемы и источники финансирования программы» изложить в новой редакции (приложение № 2 к постановлению);</w:t>
      </w:r>
    </w:p>
    <w:p w:rsidR="00ED73DE" w:rsidRPr="00ED73DE" w:rsidRDefault="00ED73DE" w:rsidP="00ED6AF5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П.  9 «Перечень основных мероприятий изложить в новой редакции (приложение № 3 к постановлению).</w:t>
      </w:r>
    </w:p>
    <w:p w:rsidR="00ED73DE" w:rsidRPr="00ED73DE" w:rsidRDefault="00ED73DE" w:rsidP="00ED6A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2. Присвоить целевой программе «Развитие культуры на территории Качугского муниципального образования, городское поселение на 2024-2026 годы» индивидуальные код</w:t>
      </w:r>
      <w:r>
        <w:rPr>
          <w:rFonts w:ascii="Times New Roman" w:hAnsi="Times New Roman"/>
          <w:sz w:val="28"/>
          <w:szCs w:val="28"/>
        </w:rPr>
        <w:t>ы</w:t>
      </w:r>
      <w:r w:rsidRPr="00ED73DE">
        <w:rPr>
          <w:rFonts w:ascii="Times New Roman" w:hAnsi="Times New Roman"/>
          <w:sz w:val="28"/>
          <w:szCs w:val="28"/>
        </w:rPr>
        <w:t xml:space="preserve"> целевой статьи расходов бюджета – 7951000000; 1020174411; 1020110000.</w:t>
      </w:r>
    </w:p>
    <w:p w:rsidR="00ED73DE" w:rsidRPr="00ED73DE" w:rsidRDefault="00ED73DE" w:rsidP="00ED6A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 в печатном издании «Вести </w:t>
      </w:r>
      <w:proofErr w:type="spellStart"/>
      <w:r w:rsidRPr="00ED73DE">
        <w:rPr>
          <w:rFonts w:ascii="Times New Roman" w:hAnsi="Times New Roman"/>
          <w:sz w:val="28"/>
          <w:szCs w:val="28"/>
        </w:rPr>
        <w:t>Качуга</w:t>
      </w:r>
      <w:proofErr w:type="spellEnd"/>
      <w:r w:rsidRPr="00ED73DE">
        <w:rPr>
          <w:rFonts w:ascii="Times New Roman" w:hAnsi="Times New Roman"/>
          <w:sz w:val="28"/>
          <w:szCs w:val="28"/>
        </w:rPr>
        <w:t>» и размещению на официальном сайте администрации Качугского городского поселения в информационно-</w:t>
      </w:r>
      <w:r w:rsidRPr="00ED73DE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ED73DE" w:rsidRPr="00ED73DE" w:rsidRDefault="00ED73DE" w:rsidP="00ED6A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>4. Настоящее постановление вступает в силу со дня опубликования.</w:t>
      </w:r>
    </w:p>
    <w:p w:rsidR="00ED73DE" w:rsidRPr="00ED73DE" w:rsidRDefault="00ED73DE" w:rsidP="00ED6A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D73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73D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D73DE" w:rsidRPr="00ED73DE" w:rsidRDefault="00ED73DE" w:rsidP="00ED6A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73DE" w:rsidRPr="00ED73DE" w:rsidRDefault="00ED73DE" w:rsidP="00ED6A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D73DE" w:rsidRPr="00ED73DE" w:rsidRDefault="00ED73DE" w:rsidP="00ED6A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sz w:val="28"/>
          <w:szCs w:val="28"/>
        </w:rPr>
        <w:t xml:space="preserve">Качугского городского поселения                                           </w:t>
      </w:r>
      <w:r w:rsidR="00013C21">
        <w:rPr>
          <w:rFonts w:ascii="Times New Roman" w:hAnsi="Times New Roman"/>
          <w:sz w:val="28"/>
          <w:szCs w:val="28"/>
        </w:rPr>
        <w:t xml:space="preserve">     </w:t>
      </w:r>
      <w:r w:rsidRPr="00ED73DE">
        <w:rPr>
          <w:rFonts w:ascii="Times New Roman" w:hAnsi="Times New Roman"/>
          <w:sz w:val="28"/>
          <w:szCs w:val="28"/>
        </w:rPr>
        <w:t xml:space="preserve"> А.В.Воложанинов</w:t>
      </w:r>
    </w:p>
    <w:p w:rsidR="00ED73DE" w:rsidRPr="00ED73DE" w:rsidRDefault="00ED73DE" w:rsidP="00ED6A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3DB1" w:rsidRDefault="00ED73DE" w:rsidP="00ED6A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3DE">
        <w:rPr>
          <w:rFonts w:ascii="Times New Roman" w:hAnsi="Times New Roman"/>
          <w:b/>
          <w:bCs/>
          <w:sz w:val="28"/>
          <w:szCs w:val="28"/>
          <w:u w:val="single"/>
        </w:rPr>
        <w:t>№ 88</w:t>
      </w:r>
    </w:p>
    <w:p w:rsidR="00933DB1" w:rsidRDefault="00933DB1" w:rsidP="00ED6AF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933DB1" w:rsidRDefault="00933DB1" w:rsidP="00ED6AF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013C21" w:rsidRDefault="00013C21" w:rsidP="00ED6AF5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3C2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№ 1 </w:t>
      </w:r>
    </w:p>
    <w:p w:rsidR="00013C21" w:rsidRPr="00013C21" w:rsidRDefault="00013C21" w:rsidP="00ED6AF5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3C21">
        <w:rPr>
          <w:rFonts w:ascii="Times New Roman" w:eastAsiaTheme="minorHAnsi" w:hAnsi="Times New Roman"/>
          <w:sz w:val="28"/>
          <w:szCs w:val="28"/>
          <w:lang w:eastAsia="en-US"/>
        </w:rPr>
        <w:t xml:space="preserve">к постановлению </w:t>
      </w:r>
    </w:p>
    <w:p w:rsidR="00013C21" w:rsidRPr="00013C21" w:rsidRDefault="00013C21" w:rsidP="00ED6AF5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3C21">
        <w:rPr>
          <w:rFonts w:ascii="Times New Roman" w:eastAsiaTheme="minorHAnsi" w:hAnsi="Times New Roman"/>
          <w:sz w:val="28"/>
          <w:szCs w:val="28"/>
          <w:lang w:eastAsia="en-US"/>
        </w:rPr>
        <w:t>№ 88 от 10.07.2024</w:t>
      </w:r>
    </w:p>
    <w:p w:rsidR="00013C21" w:rsidRDefault="00013C21" w:rsidP="00ED6AF5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13C21" w:rsidRPr="00013C21" w:rsidRDefault="00013C21" w:rsidP="00ED6AF5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013C2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ПАСПОРТ ПРОГРАММЫ</w:t>
      </w:r>
    </w:p>
    <w:p w:rsidR="00013C21" w:rsidRPr="00013C21" w:rsidRDefault="00013C21" w:rsidP="00013C21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pPr w:vertAnchor="text" w:tblpXSpec="center" w:tblpY="1"/>
        <w:tblW w:w="97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371"/>
      </w:tblGrid>
      <w:tr w:rsidR="00013C21" w:rsidRPr="00013C21" w:rsidTr="00150EE2">
        <w:trPr>
          <w:trHeight w:hRule="exact" w:val="100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_Hlk148688802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Целевая программа «Развитие культуры на территории Качугского муниципального образования, городское поселение на 2024-2026 годы» (далее - Программа)</w:t>
            </w:r>
            <w:bookmarkEnd w:id="1"/>
          </w:p>
        </w:tc>
      </w:tr>
      <w:tr w:rsidR="00013C21" w:rsidRPr="00013C21" w:rsidTr="00150EE2">
        <w:trPr>
          <w:trHeight w:hRule="exact" w:val="169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Основание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013C21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Федеральный </w:t>
            </w:r>
            <w:hyperlink r:id="rId9" w:history="1">
              <w:r w:rsidRPr="00013C21">
                <w:rPr>
                  <w:rFonts w:ascii="Times New Roman" w:eastAsia="Courier New" w:hAnsi="Times New Roman"/>
                  <w:color w:val="000000"/>
                  <w:sz w:val="28"/>
                  <w:szCs w:val="28"/>
                  <w:lang w:bidi="ru-RU"/>
                </w:rPr>
                <w:t>закон</w:t>
              </w:r>
            </w:hyperlink>
            <w:r w:rsidRPr="00013C21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№ 131-ФЗ от 06.10.2003 г. «Об общих принципах организации местного  самоуправления в Российской Федерации»; </w:t>
            </w:r>
            <w:hyperlink r:id="rId10" w:history="1">
              <w:r w:rsidRPr="00013C21">
                <w:rPr>
                  <w:rFonts w:ascii="Times New Roman" w:eastAsia="Courier New" w:hAnsi="Times New Roman"/>
                  <w:color w:val="000000"/>
                  <w:sz w:val="28"/>
                  <w:szCs w:val="28"/>
                  <w:lang w:bidi="ru-RU"/>
                </w:rPr>
                <w:t>Закон</w:t>
              </w:r>
            </w:hyperlink>
            <w:r w:rsidRPr="00013C21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РФ от 09.10.1992г.  № 3612-1 «Основы законодательства Российской Федерации о культуре»; Устав Качугского МО, городского поселения                          </w:t>
            </w:r>
          </w:p>
        </w:tc>
      </w:tr>
      <w:tr w:rsidR="00013C21" w:rsidRPr="00013C21" w:rsidTr="00150EE2">
        <w:trPr>
          <w:trHeight w:hRule="exact" w:val="6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Заказчики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Качугского городского поселения</w:t>
            </w:r>
          </w:p>
        </w:tc>
      </w:tr>
      <w:tr w:rsidR="00013C21" w:rsidRPr="00013C21" w:rsidTr="00150EE2">
        <w:trPr>
          <w:trHeight w:hRule="exact" w:val="7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Заказчик - координатор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Качугского городского поселения</w:t>
            </w:r>
          </w:p>
        </w:tc>
      </w:tr>
      <w:tr w:rsidR="00013C21" w:rsidRPr="00013C21" w:rsidTr="00150EE2">
        <w:trPr>
          <w:trHeight w:hRule="exact" w:val="9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Основные разработчики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Качугского городского поселения</w:t>
            </w:r>
          </w:p>
        </w:tc>
      </w:tr>
      <w:tr w:rsidR="00013C21" w:rsidRPr="00013C21" w:rsidTr="00150EE2">
        <w:trPr>
          <w:trHeight w:hRule="exact" w:val="75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Сохранение и дальнейшее развитие культурного потенциала на территории поселения                               </w:t>
            </w:r>
          </w:p>
        </w:tc>
      </w:tr>
      <w:tr w:rsidR="00013C21" w:rsidRPr="00013C21" w:rsidTr="00150EE2">
        <w:trPr>
          <w:trHeight w:hRule="exact" w:val="326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Приоритетные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развитие культурно-досуговой деятельности и народной традиционной культуры как фундаментально значимой составляющей духовного развития населения;                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создание условий для творческой самореализации населения, как в традиционных, так и в инновационных формах;                  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формирование с целью сохранения и развития единого социокультурного пространства территории;    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-восстановление мемориальных сооружений и объектов, увековечивающих память погибших при защите Отечества.              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13C21" w:rsidRPr="00013C21" w:rsidTr="00150EE2">
        <w:trPr>
          <w:trHeight w:hRule="exact" w:val="7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2024-2026 гг.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13C21" w:rsidRPr="00013C21" w:rsidTr="00150EE2">
        <w:trPr>
          <w:trHeight w:hRule="exact" w:val="97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Основные исполнители и 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</w:tr>
      <w:tr w:rsidR="00013C21" w:rsidRPr="00013C21" w:rsidTr="00150EE2">
        <w:trPr>
          <w:trHeight w:hRule="exact" w:val="71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Качугского городского поселения</w:t>
            </w:r>
          </w:p>
        </w:tc>
      </w:tr>
      <w:tr w:rsidR="00013C21" w:rsidRPr="00013C21" w:rsidTr="00150EE2">
        <w:trPr>
          <w:trHeight w:hRule="exact" w:val="169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2" w:name="_Hlk150785694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3" w:name="_Hlk148970214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Общий объем финансирования Программы составляет местный бюджет</w:t>
            </w:r>
            <w:bookmarkEnd w:id="3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4 866,2 тыс. руб., в том числе по годам: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 год – 2 656,7 тыс. руб.;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2025 год – 2109,5 тыс. руб.;</w:t>
            </w:r>
          </w:p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 год – 100,0 тыс. руб.;</w:t>
            </w:r>
          </w:p>
        </w:tc>
      </w:tr>
      <w:bookmarkEnd w:id="2"/>
      <w:tr w:rsidR="00013C21" w:rsidRPr="00013C21" w:rsidTr="00150EE2">
        <w:trPr>
          <w:trHeight w:hRule="exact" w:val="6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реализации муниципальной программы:</w:t>
            </w:r>
          </w:p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увеличение количества проведенных мероприятий в сфере культуры;</w:t>
            </w:r>
          </w:p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обеспечение максимальной доступности для населения лучших образцов культуры и искусства, создание условий для творческой самореализации граждан, культурно-просветительской деятельности;</w:t>
            </w:r>
          </w:p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укрепление единого культурного пространства на основе культурно-нравственных ценностей;</w:t>
            </w:r>
          </w:p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сохранение традиционной культуры, формирование открытого культурного пространства, внедрение инновационных форм в сфере культуры и искусства;</w:t>
            </w:r>
          </w:p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продвижение культурных ценностей, основанных на духовно-нравственных принципах, способствующих формированию гармонично развитой и социально ответственной личности</w:t>
            </w:r>
          </w:p>
          <w:p w:rsidR="00013C21" w:rsidRPr="00013C21" w:rsidRDefault="00013C21" w:rsidP="00ED6A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создание новых и восстановление имеющихся мемориальных сооружений и объектов, увековечивающих память погибших при защите Отечества.</w:t>
            </w:r>
          </w:p>
        </w:tc>
      </w:tr>
      <w:tr w:rsidR="00013C21" w:rsidRPr="00013C21" w:rsidTr="00150EE2">
        <w:trPr>
          <w:trHeight w:hRule="exact" w:val="184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C21" w:rsidRPr="00013C21" w:rsidRDefault="00013C21" w:rsidP="00013C2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Организация управления Программой и </w:t>
            </w:r>
            <w:proofErr w:type="gramStart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ходом ее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C21" w:rsidRPr="00013C21" w:rsidRDefault="00013C21" w:rsidP="00ED6AF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Текущее управление Программой осуществляет Администрация Качугского городского поселения </w:t>
            </w:r>
            <w:proofErr w:type="gramStart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13C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ходом реализации Программы осуществляют Администрация Качугского городского поселения, Дума Качугского городского поселения</w:t>
            </w:r>
          </w:p>
        </w:tc>
      </w:tr>
    </w:tbl>
    <w:p w:rsidR="00013C21" w:rsidRDefault="00013C21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150EE2" w:rsidRDefault="00150EE2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0EE2" w:rsidRDefault="00150EE2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F93" w:rsidRDefault="00BB1F93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F93" w:rsidRDefault="00BB1F93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F93" w:rsidRDefault="00BB1F93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6AF5" w:rsidRDefault="00ED6AF5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№ 2 </w:t>
      </w:r>
    </w:p>
    <w:p w:rsidR="00ED6AF5" w:rsidRPr="00ED6AF5" w:rsidRDefault="00ED6AF5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 xml:space="preserve">к постановлению </w:t>
      </w:r>
    </w:p>
    <w:p w:rsidR="00ED6AF5" w:rsidRPr="00ED6AF5" w:rsidRDefault="00ED6AF5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№ 88  от 10.07.2024</w:t>
      </w:r>
    </w:p>
    <w:p w:rsidR="00ED6AF5" w:rsidRPr="00ED6AF5" w:rsidRDefault="00ED6AF5" w:rsidP="00ED6AF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6AF5" w:rsidRDefault="00ED6AF5" w:rsidP="00ED6AF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4" w:name="bookmark3"/>
      <w:r w:rsidRPr="00ED6AF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5. ОБЪЕМЫ И ИСТОЧНИКИ ФИНАНСИРОВАНИЯ ПРОГРАММЫ</w:t>
      </w:r>
      <w:bookmarkEnd w:id="4"/>
    </w:p>
    <w:p w:rsidR="00ED6AF5" w:rsidRPr="00ED6AF5" w:rsidRDefault="00ED6AF5" w:rsidP="00ED6AF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D6AF5" w:rsidRPr="00ED6AF5" w:rsidRDefault="00ED6AF5" w:rsidP="00ED6A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Для практической реализации Программы разработан перечень мероприятий (прилагается), предусматривающий финансирование за счет областного, районного и местного бюджетов.</w:t>
      </w:r>
    </w:p>
    <w:p w:rsidR="00ED6AF5" w:rsidRPr="00ED6AF5" w:rsidRDefault="00ED6AF5" w:rsidP="00ED6A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Общий объем финансирования Программы составляет местный бюджет – 4 866,2 тыс. руб., в том числе по годам:</w:t>
      </w:r>
    </w:p>
    <w:p w:rsidR="00ED6AF5" w:rsidRPr="00ED6AF5" w:rsidRDefault="00ED6AF5" w:rsidP="00ED6A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2024 год – 2 656,7 тыс. руб.;</w:t>
      </w:r>
    </w:p>
    <w:p w:rsidR="00ED6AF5" w:rsidRPr="00ED6AF5" w:rsidRDefault="00ED6AF5" w:rsidP="00ED6A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2025 год – 2109,5 тыс. руб.;</w:t>
      </w:r>
    </w:p>
    <w:p w:rsidR="00ED6AF5" w:rsidRPr="00ED6AF5" w:rsidRDefault="00ED6AF5" w:rsidP="00ED6A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2026 год – 100,0 тыс. руб.;</w:t>
      </w:r>
    </w:p>
    <w:p w:rsidR="00ED6AF5" w:rsidRPr="00ED6AF5" w:rsidRDefault="00ED6AF5" w:rsidP="00ED6A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Объемы финансирования Программы на 2024-2026 годы носят прогнозный характер.</w:t>
      </w:r>
    </w:p>
    <w:p w:rsidR="00013C21" w:rsidRPr="00ED6AF5" w:rsidRDefault="00ED6AF5" w:rsidP="00ED6AF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D6AF5">
        <w:rPr>
          <w:rFonts w:ascii="Times New Roman" w:eastAsiaTheme="minorHAnsi" w:hAnsi="Times New Roman"/>
          <w:sz w:val="28"/>
          <w:szCs w:val="28"/>
          <w:lang w:eastAsia="en-US"/>
        </w:rPr>
        <w:t>Объемы бюджетных средств ежегодно уточняются в соответствии с решением Думы Качугского МО, городское поселение.</w:t>
      </w:r>
    </w:p>
    <w:p w:rsidR="00013C21" w:rsidRPr="00ED6AF5" w:rsidRDefault="00013C21" w:rsidP="00ED6AF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013C21" w:rsidRPr="008D4E84" w:rsidRDefault="00013C21" w:rsidP="008D4E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A660A2" w:rsidRDefault="00A660A2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  <w:sectPr w:rsidR="00EB6E6C" w:rsidSect="00176D4F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276" w:header="709" w:footer="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docGrid w:linePitch="360"/>
        </w:sectPr>
      </w:pPr>
    </w:p>
    <w:p w:rsidR="00EB6E6C" w:rsidRDefault="00EB6E6C" w:rsidP="00EB6E6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EB6E6C">
        <w:rPr>
          <w:rFonts w:ascii="Times New Roman" w:eastAsiaTheme="minorHAnsi" w:hAnsi="Times New Roman"/>
          <w:lang w:eastAsia="en-US"/>
        </w:rPr>
        <w:lastRenderedPageBreak/>
        <w:t xml:space="preserve">Приложение № 2 </w:t>
      </w:r>
    </w:p>
    <w:p w:rsidR="00EB6E6C" w:rsidRPr="00EB6E6C" w:rsidRDefault="00EB6E6C" w:rsidP="00EB6E6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EB6E6C">
        <w:rPr>
          <w:rFonts w:ascii="Times New Roman" w:eastAsiaTheme="minorHAnsi" w:hAnsi="Times New Roman"/>
          <w:lang w:eastAsia="en-US"/>
        </w:rPr>
        <w:t xml:space="preserve">к постановлению </w:t>
      </w:r>
    </w:p>
    <w:p w:rsidR="00EB6E6C" w:rsidRPr="00EB6E6C" w:rsidRDefault="00EB6E6C" w:rsidP="00EB6E6C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EB6E6C">
        <w:rPr>
          <w:rFonts w:ascii="Times New Roman" w:eastAsiaTheme="minorHAnsi" w:hAnsi="Times New Roman"/>
          <w:lang w:eastAsia="en-US"/>
        </w:rPr>
        <w:t>№ 88  от 10.07.2024</w:t>
      </w:r>
    </w:p>
    <w:p w:rsidR="00EB6E6C" w:rsidRPr="00EB6E6C" w:rsidRDefault="00EB6E6C" w:rsidP="00EB6E6C">
      <w:pPr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EB6E6C">
        <w:rPr>
          <w:rFonts w:ascii="Times New Roman" w:eastAsiaTheme="minorHAnsi" w:hAnsi="Times New Roman"/>
          <w:b/>
          <w:bCs/>
          <w:lang w:eastAsia="en-US"/>
        </w:rPr>
        <w:t>9. ПЕРЕЧЕНЬ ОСНОВНЫХ МЕРОПРИЯТИЙ</w:t>
      </w:r>
    </w:p>
    <w:tbl>
      <w:tblPr>
        <w:tblStyle w:val="7"/>
        <w:tblW w:w="151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23"/>
        <w:gridCol w:w="1560"/>
        <w:gridCol w:w="1984"/>
        <w:gridCol w:w="1276"/>
        <w:gridCol w:w="1276"/>
        <w:gridCol w:w="1248"/>
      </w:tblGrid>
      <w:tr w:rsidR="00EB6E6C" w:rsidRPr="00EB6E6C" w:rsidTr="00EB6E6C">
        <w:trPr>
          <w:trHeight w:val="373"/>
        </w:trPr>
        <w:tc>
          <w:tcPr>
            <w:tcW w:w="709" w:type="dxa"/>
            <w:vMerge w:val="restart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EB6E6C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EB6E6C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3123" w:type="dxa"/>
            <w:vMerge w:val="restart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</w:p>
        </w:tc>
        <w:tc>
          <w:tcPr>
            <w:tcW w:w="1560" w:type="dxa"/>
            <w:vMerge w:val="restart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Источник финансирования</w:t>
            </w:r>
          </w:p>
        </w:tc>
        <w:tc>
          <w:tcPr>
            <w:tcW w:w="3800" w:type="dxa"/>
            <w:gridSpan w:val="3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Объем финансирования по годам, тыс. руб.</w:t>
            </w:r>
          </w:p>
        </w:tc>
      </w:tr>
      <w:tr w:rsidR="00EB6E6C" w:rsidRPr="00EB6E6C" w:rsidTr="00EB6E6C">
        <w:trPr>
          <w:trHeight w:val="249"/>
        </w:trPr>
        <w:tc>
          <w:tcPr>
            <w:tcW w:w="709" w:type="dxa"/>
            <w:vMerge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969" w:type="dxa"/>
            <w:vMerge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23" w:type="dxa"/>
            <w:vMerge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60" w:type="dxa"/>
            <w:vMerge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2025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Крещение Господне (медицинское сопровождение)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3800" w:type="dxa"/>
            <w:gridSpan w:val="3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Без финансирования</w:t>
            </w: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lang w:eastAsia="en-US"/>
              </w:rPr>
              <w:t>Монтаж и демонтаж новогодних елок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50,0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50,0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50,0</w:t>
            </w: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Организация и проведение Дня победы в ВОВ (приобретение одноразовой посуды)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3,0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 xml:space="preserve">Награждение дипломантов конкурсов </w:t>
            </w:r>
          </w:p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«На лучшее благоустройство территории п.Качуг»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6,0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День пожилого человека</w:t>
            </w: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ab/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Чествование семейных пар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18,1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Приобретение наградной и сувенирной продукции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30,0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10,0</w:t>
            </w: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 xml:space="preserve">Приобретение фейерверков 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40,0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60,0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30,0</w:t>
            </w: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Приобретение баннеров, флагов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 xml:space="preserve">Администрация Качугского </w:t>
            </w:r>
            <w:r w:rsidRPr="00EB6E6C">
              <w:rPr>
                <w:rFonts w:ascii="Times New Roman" w:eastAsiaTheme="minorHAnsi" w:hAnsi="Times New Roman"/>
                <w:lang w:eastAsia="en-US"/>
              </w:rPr>
              <w:lastRenderedPageBreak/>
              <w:t>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lastRenderedPageBreak/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10,0</w:t>
            </w:r>
          </w:p>
        </w:tc>
      </w:tr>
      <w:tr w:rsidR="00EB6E6C" w:rsidRPr="00EB6E6C" w:rsidTr="00EB6E6C">
        <w:trPr>
          <w:trHeight w:val="401"/>
        </w:trPr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Приобретение Новогодних украшений (гирлянды, ограждения для елки, шары)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rPr>
          <w:trHeight w:val="401"/>
        </w:trPr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 xml:space="preserve">Благоустройство территории мемориального комплекса по адресу: Иркутская область, Качугский район, р.п. Качуг, ул. Ленина, 4а 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2 535,0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Выполнение работ по изготовлению и установке стелы "Качуг"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1715,5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Чествование в честь юбилейных дат творческих коллект</w:t>
            </w:r>
            <w:bookmarkStart w:id="5" w:name="_GoBack"/>
            <w:bookmarkEnd w:id="5"/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ивов, организаций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поселения, Дума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13,6</w:t>
            </w:r>
          </w:p>
        </w:tc>
        <w:tc>
          <w:tcPr>
            <w:tcW w:w="2524" w:type="dxa"/>
            <w:gridSpan w:val="2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Без финансирования</w:t>
            </w: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Приобретение фирменных пакетов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5,0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6C" w:rsidRPr="00EB6E6C" w:rsidRDefault="00EB6E6C" w:rsidP="00EB6E6C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EB6E6C">
              <w:rPr>
                <w:rFonts w:ascii="Times New Roman" w:eastAsiaTheme="minorHAnsi" w:hAnsi="Times New Roman" w:cstheme="minorBidi"/>
                <w:lang w:eastAsia="en-US"/>
              </w:rPr>
              <w:t>Приобретение книг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Администрация Качугского городского поселения</w:t>
            </w: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2024-2026</w:t>
            </w: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200,0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B6E6C" w:rsidRPr="00EB6E6C" w:rsidTr="00EB6E6C">
        <w:tc>
          <w:tcPr>
            <w:tcW w:w="709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3969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Всего:</w:t>
            </w:r>
          </w:p>
        </w:tc>
        <w:tc>
          <w:tcPr>
            <w:tcW w:w="3123" w:type="dxa"/>
          </w:tcPr>
          <w:p w:rsidR="00EB6E6C" w:rsidRPr="00EB6E6C" w:rsidRDefault="00EB6E6C" w:rsidP="00EB6E6C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1560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1984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2 656,7</w:t>
            </w:r>
          </w:p>
        </w:tc>
        <w:tc>
          <w:tcPr>
            <w:tcW w:w="1276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2109,5</w:t>
            </w:r>
          </w:p>
        </w:tc>
        <w:tc>
          <w:tcPr>
            <w:tcW w:w="1248" w:type="dxa"/>
          </w:tcPr>
          <w:p w:rsidR="00EB6E6C" w:rsidRPr="00EB6E6C" w:rsidRDefault="00EB6E6C" w:rsidP="00EB6E6C">
            <w:pPr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EB6E6C"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</w:tr>
    </w:tbl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E6C" w:rsidRDefault="00EB6E6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554C" w:rsidRPr="00630C24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0C24">
        <w:rPr>
          <w:rFonts w:ascii="Times New Roman" w:hAnsi="Times New Roman"/>
          <w:sz w:val="16"/>
          <w:szCs w:val="16"/>
        </w:rPr>
        <w:t>Учредитель: Дума и администрация  Качугского  городского  поселения</w:t>
      </w:r>
    </w:p>
    <w:p w:rsidR="0020554C" w:rsidRPr="00630C24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0C24">
        <w:rPr>
          <w:rFonts w:ascii="Times New Roman" w:hAnsi="Times New Roman"/>
          <w:sz w:val="16"/>
          <w:szCs w:val="16"/>
        </w:rPr>
        <w:t>Адрес: п. Качуг, ул. Ленских Событий, д. 37</w:t>
      </w:r>
    </w:p>
    <w:p w:rsidR="0020554C" w:rsidRPr="00630C24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630C24">
        <w:rPr>
          <w:rFonts w:ascii="Times New Roman" w:hAnsi="Times New Roman"/>
          <w:sz w:val="16"/>
          <w:szCs w:val="16"/>
        </w:rPr>
        <w:t>Ответственные</w:t>
      </w:r>
      <w:proofErr w:type="gramEnd"/>
      <w:r w:rsidRPr="00630C24">
        <w:rPr>
          <w:rFonts w:ascii="Times New Roman" w:hAnsi="Times New Roman"/>
          <w:sz w:val="16"/>
          <w:szCs w:val="16"/>
        </w:rPr>
        <w:t xml:space="preserve"> за выпуск:   Калашников А.Г.</w:t>
      </w:r>
    </w:p>
    <w:p w:rsidR="0020554C" w:rsidRPr="002150C8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 w:rsidRPr="00630C24">
        <w:rPr>
          <w:rFonts w:ascii="Times New Roman" w:hAnsi="Times New Roman"/>
          <w:sz w:val="16"/>
          <w:szCs w:val="16"/>
        </w:rPr>
        <w:t xml:space="preserve">  </w:t>
      </w:r>
      <w:r w:rsidR="00DF4A87">
        <w:rPr>
          <w:rFonts w:ascii="Times New Roman" w:hAnsi="Times New Roman"/>
          <w:sz w:val="16"/>
          <w:szCs w:val="16"/>
        </w:rPr>
        <w:t xml:space="preserve">  </w:t>
      </w:r>
      <w:r w:rsidR="00FB3BD3">
        <w:rPr>
          <w:rFonts w:ascii="Times New Roman" w:hAnsi="Times New Roman"/>
          <w:sz w:val="16"/>
          <w:szCs w:val="16"/>
        </w:rPr>
        <w:t>Винокурова Е.А.</w:t>
      </w:r>
      <w:r w:rsidR="00FB3BD3" w:rsidRPr="002150C8">
        <w:rPr>
          <w:rFonts w:ascii="Times New Roman" w:hAnsi="Times New Roman"/>
          <w:sz w:val="16"/>
          <w:szCs w:val="16"/>
        </w:rPr>
        <w:t xml:space="preserve"> </w:t>
      </w:r>
    </w:p>
    <w:sectPr w:rsidR="0020554C" w:rsidRPr="002150C8" w:rsidSect="00EB6E6C">
      <w:pgSz w:w="16838" w:h="11906" w:orient="landscape"/>
      <w:pgMar w:top="1276" w:right="851" w:bottom="851" w:left="851" w:header="709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18" w:rsidRDefault="00944C18" w:rsidP="0027404C">
      <w:pPr>
        <w:spacing w:after="0" w:line="240" w:lineRule="auto"/>
      </w:pPr>
      <w:r>
        <w:separator/>
      </w:r>
    </w:p>
  </w:endnote>
  <w:endnote w:type="continuationSeparator" w:id="0">
    <w:p w:rsidR="00944C18" w:rsidRDefault="00944C18" w:rsidP="0027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1" w:rsidRDefault="00EE3EA1">
    <w:pPr>
      <w:pStyle w:val="ab"/>
    </w:pPr>
  </w:p>
  <w:p w:rsidR="00EE3EA1" w:rsidRDefault="00EE3EA1"/>
  <w:p w:rsidR="00EE3EA1" w:rsidRDefault="00EE3EA1"/>
  <w:p w:rsidR="00206543" w:rsidRDefault="002065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8321"/>
      <w:docPartObj>
        <w:docPartGallery w:val="Page Numbers (Bottom of Page)"/>
        <w:docPartUnique/>
      </w:docPartObj>
    </w:sdtPr>
    <w:sdtEndPr/>
    <w:sdtContent>
      <w:p w:rsidR="00EE3EA1" w:rsidRDefault="00EE3E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6C">
          <w:rPr>
            <w:noProof/>
          </w:rPr>
          <w:t>2</w:t>
        </w:r>
        <w:r>
          <w:fldChar w:fldCharType="end"/>
        </w:r>
      </w:p>
      <w:p w:rsidR="00EE3EA1" w:rsidRDefault="00944C18">
        <w:pPr>
          <w:pStyle w:val="ab"/>
          <w:jc w:val="right"/>
        </w:pPr>
      </w:p>
    </w:sdtContent>
  </w:sdt>
  <w:p w:rsidR="00EE3EA1" w:rsidRDefault="00EE3EA1"/>
  <w:p w:rsidR="00206543" w:rsidRDefault="00206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742454"/>
      <w:docPartObj>
        <w:docPartGallery w:val="Page Numbers (Bottom of Page)"/>
        <w:docPartUnique/>
      </w:docPartObj>
    </w:sdtPr>
    <w:sdtEndPr/>
    <w:sdtContent>
      <w:p w:rsidR="00EE3EA1" w:rsidRDefault="00EE3E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3EA1" w:rsidRDefault="00EE3EA1">
    <w:pPr>
      <w:pStyle w:val="ab"/>
    </w:pPr>
  </w:p>
  <w:p w:rsidR="00EE3EA1" w:rsidRDefault="00EE3EA1"/>
  <w:p w:rsidR="00EE3EA1" w:rsidRDefault="00EE3EA1"/>
  <w:p w:rsidR="00EE3EA1" w:rsidRDefault="00EE3EA1"/>
  <w:p w:rsidR="00EE3EA1" w:rsidRDefault="00EE3EA1"/>
  <w:p w:rsidR="00EE3EA1" w:rsidRDefault="00EE3EA1"/>
  <w:p w:rsidR="00EE3EA1" w:rsidRDefault="00EE3EA1"/>
  <w:p w:rsidR="00EE3EA1" w:rsidRDefault="00EE3EA1"/>
  <w:p w:rsidR="00206543" w:rsidRDefault="00206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18" w:rsidRDefault="00944C18" w:rsidP="0027404C">
      <w:pPr>
        <w:spacing w:after="0" w:line="240" w:lineRule="auto"/>
      </w:pPr>
      <w:r>
        <w:separator/>
      </w:r>
    </w:p>
  </w:footnote>
  <w:footnote w:type="continuationSeparator" w:id="0">
    <w:p w:rsidR="00944C18" w:rsidRDefault="00944C18" w:rsidP="0027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1" w:rsidRDefault="00EE3EA1">
    <w:pPr>
      <w:pStyle w:val="a9"/>
    </w:pPr>
  </w:p>
  <w:p w:rsidR="00EE3EA1" w:rsidRDefault="00EE3EA1"/>
  <w:p w:rsidR="00EE3EA1" w:rsidRDefault="00EE3EA1"/>
  <w:p w:rsidR="00206543" w:rsidRDefault="002065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1" w:rsidRDefault="00EE3EA1">
    <w:pPr>
      <w:pStyle w:val="a9"/>
    </w:pPr>
  </w:p>
  <w:p w:rsidR="00EE3EA1" w:rsidRDefault="00EE3EA1"/>
  <w:p w:rsidR="00EE3EA1" w:rsidRDefault="00EE3EA1"/>
  <w:p w:rsidR="00206543" w:rsidRDefault="002065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F17"/>
    <w:multiLevelType w:val="hybridMultilevel"/>
    <w:tmpl w:val="07D0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33A90"/>
    <w:multiLevelType w:val="hybridMultilevel"/>
    <w:tmpl w:val="B024D404"/>
    <w:lvl w:ilvl="0" w:tplc="720CC2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4D4E"/>
    <w:multiLevelType w:val="hybridMultilevel"/>
    <w:tmpl w:val="035C5C4C"/>
    <w:lvl w:ilvl="0" w:tplc="488A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098A0">
      <w:numFmt w:val="none"/>
      <w:lvlText w:val=""/>
      <w:lvlJc w:val="left"/>
      <w:pPr>
        <w:tabs>
          <w:tab w:val="num" w:pos="360"/>
        </w:tabs>
      </w:pPr>
    </w:lvl>
    <w:lvl w:ilvl="2" w:tplc="DEA868AE">
      <w:numFmt w:val="none"/>
      <w:lvlText w:val=""/>
      <w:lvlJc w:val="left"/>
      <w:pPr>
        <w:tabs>
          <w:tab w:val="num" w:pos="360"/>
        </w:tabs>
      </w:pPr>
    </w:lvl>
    <w:lvl w:ilvl="3" w:tplc="5C245470">
      <w:numFmt w:val="none"/>
      <w:lvlText w:val=""/>
      <w:lvlJc w:val="left"/>
      <w:pPr>
        <w:tabs>
          <w:tab w:val="num" w:pos="360"/>
        </w:tabs>
      </w:pPr>
    </w:lvl>
    <w:lvl w:ilvl="4" w:tplc="BF86FACA">
      <w:numFmt w:val="none"/>
      <w:lvlText w:val=""/>
      <w:lvlJc w:val="left"/>
      <w:pPr>
        <w:tabs>
          <w:tab w:val="num" w:pos="360"/>
        </w:tabs>
      </w:pPr>
    </w:lvl>
    <w:lvl w:ilvl="5" w:tplc="ACD4D3B8">
      <w:numFmt w:val="none"/>
      <w:lvlText w:val=""/>
      <w:lvlJc w:val="left"/>
      <w:pPr>
        <w:tabs>
          <w:tab w:val="num" w:pos="360"/>
        </w:tabs>
      </w:pPr>
    </w:lvl>
    <w:lvl w:ilvl="6" w:tplc="E1B8EC0A">
      <w:numFmt w:val="none"/>
      <w:lvlText w:val=""/>
      <w:lvlJc w:val="left"/>
      <w:pPr>
        <w:tabs>
          <w:tab w:val="num" w:pos="360"/>
        </w:tabs>
      </w:pPr>
    </w:lvl>
    <w:lvl w:ilvl="7" w:tplc="F99ECB88">
      <w:numFmt w:val="none"/>
      <w:lvlText w:val=""/>
      <w:lvlJc w:val="left"/>
      <w:pPr>
        <w:tabs>
          <w:tab w:val="num" w:pos="360"/>
        </w:tabs>
      </w:pPr>
    </w:lvl>
    <w:lvl w:ilvl="8" w:tplc="CC8E187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7B7D9C"/>
    <w:multiLevelType w:val="hybridMultilevel"/>
    <w:tmpl w:val="4A701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84625"/>
    <w:multiLevelType w:val="multilevel"/>
    <w:tmpl w:val="09C41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66D58F2"/>
    <w:multiLevelType w:val="hybridMultilevel"/>
    <w:tmpl w:val="E0CC7CBC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BFE7887"/>
    <w:multiLevelType w:val="hybridMultilevel"/>
    <w:tmpl w:val="A52A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1CA1"/>
    <w:multiLevelType w:val="hybridMultilevel"/>
    <w:tmpl w:val="D7E2B526"/>
    <w:lvl w:ilvl="0" w:tplc="F688496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942978"/>
    <w:multiLevelType w:val="hybridMultilevel"/>
    <w:tmpl w:val="2BA48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35950"/>
    <w:multiLevelType w:val="hybridMultilevel"/>
    <w:tmpl w:val="591C230C"/>
    <w:lvl w:ilvl="0" w:tplc="FCFAA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704E8"/>
    <w:multiLevelType w:val="hybridMultilevel"/>
    <w:tmpl w:val="0FDA8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77D93"/>
    <w:multiLevelType w:val="hybridMultilevel"/>
    <w:tmpl w:val="7F3814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9A1011"/>
    <w:multiLevelType w:val="hybridMultilevel"/>
    <w:tmpl w:val="B1E8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830ED"/>
    <w:multiLevelType w:val="multilevel"/>
    <w:tmpl w:val="1C94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527F6"/>
    <w:multiLevelType w:val="hybridMultilevel"/>
    <w:tmpl w:val="61847618"/>
    <w:lvl w:ilvl="0" w:tplc="DEEA4C2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A61FF1"/>
    <w:multiLevelType w:val="multilevel"/>
    <w:tmpl w:val="54E2F3FA"/>
    <w:lvl w:ilvl="0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78A35C6"/>
    <w:multiLevelType w:val="hybridMultilevel"/>
    <w:tmpl w:val="71F096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DD11F5D"/>
    <w:multiLevelType w:val="multilevel"/>
    <w:tmpl w:val="5FDC0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AD6345"/>
    <w:multiLevelType w:val="hybridMultilevel"/>
    <w:tmpl w:val="A89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05E24"/>
    <w:multiLevelType w:val="singleLevel"/>
    <w:tmpl w:val="B128FDEC"/>
    <w:lvl w:ilvl="0">
      <w:start w:val="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</w:abstractNum>
  <w:abstractNum w:abstractNumId="22">
    <w:nsid w:val="664F2005"/>
    <w:multiLevelType w:val="hybridMultilevel"/>
    <w:tmpl w:val="76809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61B07"/>
    <w:multiLevelType w:val="hybridMultilevel"/>
    <w:tmpl w:val="5B58C47C"/>
    <w:lvl w:ilvl="0" w:tplc="74CC2D5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23EE9"/>
    <w:multiLevelType w:val="hybridMultilevel"/>
    <w:tmpl w:val="2FE23BA8"/>
    <w:lvl w:ilvl="0" w:tplc="AF3617EC">
      <w:start w:val="3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10BF1"/>
    <w:multiLevelType w:val="hybridMultilevel"/>
    <w:tmpl w:val="2BC44232"/>
    <w:lvl w:ilvl="0" w:tplc="EEA268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2C251AD"/>
    <w:multiLevelType w:val="hybridMultilevel"/>
    <w:tmpl w:val="90A8F07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>
    <w:nsid w:val="7537142A"/>
    <w:multiLevelType w:val="hybridMultilevel"/>
    <w:tmpl w:val="BAE2E32E"/>
    <w:lvl w:ilvl="0" w:tplc="23AAA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7F4671"/>
    <w:multiLevelType w:val="hybridMultilevel"/>
    <w:tmpl w:val="23FE3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D25B2"/>
    <w:multiLevelType w:val="hybridMultilevel"/>
    <w:tmpl w:val="4BCC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41A94"/>
    <w:multiLevelType w:val="multilevel"/>
    <w:tmpl w:val="D05CD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FA102C"/>
    <w:multiLevelType w:val="hybridMultilevel"/>
    <w:tmpl w:val="3DBC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D14641"/>
    <w:multiLevelType w:val="hybridMultilevel"/>
    <w:tmpl w:val="5D98FC30"/>
    <w:lvl w:ilvl="0" w:tplc="4AC28D64">
      <w:numFmt w:val="bullet"/>
      <w:lvlText w:val="-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4676C">
      <w:numFmt w:val="bullet"/>
      <w:lvlText w:val="•"/>
      <w:lvlJc w:val="left"/>
      <w:pPr>
        <w:ind w:left="1170" w:hanging="154"/>
      </w:pPr>
      <w:rPr>
        <w:rFonts w:hint="default"/>
        <w:lang w:val="ru-RU" w:eastAsia="en-US" w:bidi="ar-SA"/>
      </w:rPr>
    </w:lvl>
    <w:lvl w:ilvl="2" w:tplc="11E60098"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 w:tplc="29F292DA">
      <w:numFmt w:val="bullet"/>
      <w:lvlText w:val="•"/>
      <w:lvlJc w:val="left"/>
      <w:pPr>
        <w:ind w:left="3270" w:hanging="154"/>
      </w:pPr>
      <w:rPr>
        <w:rFonts w:hint="default"/>
        <w:lang w:val="ru-RU" w:eastAsia="en-US" w:bidi="ar-SA"/>
      </w:rPr>
    </w:lvl>
    <w:lvl w:ilvl="4" w:tplc="1FF69068">
      <w:numFmt w:val="bullet"/>
      <w:lvlText w:val="•"/>
      <w:lvlJc w:val="left"/>
      <w:pPr>
        <w:ind w:left="4320" w:hanging="154"/>
      </w:pPr>
      <w:rPr>
        <w:rFonts w:hint="default"/>
        <w:lang w:val="ru-RU" w:eastAsia="en-US" w:bidi="ar-SA"/>
      </w:rPr>
    </w:lvl>
    <w:lvl w:ilvl="5" w:tplc="915CEECA">
      <w:numFmt w:val="bullet"/>
      <w:lvlText w:val="•"/>
      <w:lvlJc w:val="left"/>
      <w:pPr>
        <w:ind w:left="5370" w:hanging="154"/>
      </w:pPr>
      <w:rPr>
        <w:rFonts w:hint="default"/>
        <w:lang w:val="ru-RU" w:eastAsia="en-US" w:bidi="ar-SA"/>
      </w:rPr>
    </w:lvl>
    <w:lvl w:ilvl="6" w:tplc="578E6932">
      <w:numFmt w:val="bullet"/>
      <w:lvlText w:val="•"/>
      <w:lvlJc w:val="left"/>
      <w:pPr>
        <w:ind w:left="6420" w:hanging="154"/>
      </w:pPr>
      <w:rPr>
        <w:rFonts w:hint="default"/>
        <w:lang w:val="ru-RU" w:eastAsia="en-US" w:bidi="ar-SA"/>
      </w:rPr>
    </w:lvl>
    <w:lvl w:ilvl="7" w:tplc="F9BA10FC">
      <w:numFmt w:val="bullet"/>
      <w:lvlText w:val="•"/>
      <w:lvlJc w:val="left"/>
      <w:pPr>
        <w:ind w:left="7470" w:hanging="154"/>
      </w:pPr>
      <w:rPr>
        <w:rFonts w:hint="default"/>
        <w:lang w:val="ru-RU" w:eastAsia="en-US" w:bidi="ar-SA"/>
      </w:rPr>
    </w:lvl>
    <w:lvl w:ilvl="8" w:tplc="12FA68F2">
      <w:numFmt w:val="bullet"/>
      <w:lvlText w:val="•"/>
      <w:lvlJc w:val="left"/>
      <w:pPr>
        <w:ind w:left="8520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32"/>
  </w:num>
  <w:num w:numId="5">
    <w:abstractNumId w:val="22"/>
  </w:num>
  <w:num w:numId="6">
    <w:abstractNumId w:val="12"/>
  </w:num>
  <w:num w:numId="7">
    <w:abstractNumId w:val="0"/>
  </w:num>
  <w:num w:numId="8">
    <w:abstractNumId w:val="13"/>
  </w:num>
  <w:num w:numId="9">
    <w:abstractNumId w:val="18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3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3"/>
  </w:num>
  <w:num w:numId="25">
    <w:abstractNumId w:val="15"/>
  </w:num>
  <w:num w:numId="26">
    <w:abstractNumId w:val="25"/>
  </w:num>
  <w:num w:numId="27">
    <w:abstractNumId w:val="20"/>
  </w:num>
  <w:num w:numId="28">
    <w:abstractNumId w:val="19"/>
  </w:num>
  <w:num w:numId="29">
    <w:abstractNumId w:val="4"/>
  </w:num>
  <w:num w:numId="30">
    <w:abstractNumId w:val="24"/>
  </w:num>
  <w:num w:numId="31">
    <w:abstractNumId w:val="11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1"/>
  </w:num>
  <w:num w:numId="36">
    <w:abstractNumId w:val="10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16"/>
    <w:rsid w:val="00011E47"/>
    <w:rsid w:val="00013C21"/>
    <w:rsid w:val="00041AB6"/>
    <w:rsid w:val="0004284C"/>
    <w:rsid w:val="00044BC0"/>
    <w:rsid w:val="000529AA"/>
    <w:rsid w:val="000555B3"/>
    <w:rsid w:val="00057A67"/>
    <w:rsid w:val="00072789"/>
    <w:rsid w:val="00081AD5"/>
    <w:rsid w:val="00083B03"/>
    <w:rsid w:val="000B235C"/>
    <w:rsid w:val="000B349D"/>
    <w:rsid w:val="000C4CF0"/>
    <w:rsid w:val="000C6B59"/>
    <w:rsid w:val="000D346D"/>
    <w:rsid w:val="000D59C5"/>
    <w:rsid w:val="001035E5"/>
    <w:rsid w:val="00116684"/>
    <w:rsid w:val="00124037"/>
    <w:rsid w:val="00130004"/>
    <w:rsid w:val="0013001A"/>
    <w:rsid w:val="00137DD6"/>
    <w:rsid w:val="00141BF4"/>
    <w:rsid w:val="0014321F"/>
    <w:rsid w:val="0015051E"/>
    <w:rsid w:val="00150EE2"/>
    <w:rsid w:val="0016120F"/>
    <w:rsid w:val="00176D4F"/>
    <w:rsid w:val="001819BC"/>
    <w:rsid w:val="0018207A"/>
    <w:rsid w:val="001871C9"/>
    <w:rsid w:val="00192EA8"/>
    <w:rsid w:val="001A44D1"/>
    <w:rsid w:val="001B69C1"/>
    <w:rsid w:val="001E0784"/>
    <w:rsid w:val="0020554C"/>
    <w:rsid w:val="00206543"/>
    <w:rsid w:val="00206FD3"/>
    <w:rsid w:val="00212599"/>
    <w:rsid w:val="002150C8"/>
    <w:rsid w:val="0026385B"/>
    <w:rsid w:val="00272ABA"/>
    <w:rsid w:val="0027404C"/>
    <w:rsid w:val="00276224"/>
    <w:rsid w:val="0028489D"/>
    <w:rsid w:val="0028658D"/>
    <w:rsid w:val="00291686"/>
    <w:rsid w:val="002C73AB"/>
    <w:rsid w:val="002D65EF"/>
    <w:rsid w:val="002E6FAA"/>
    <w:rsid w:val="002F1C17"/>
    <w:rsid w:val="00304B55"/>
    <w:rsid w:val="0031453F"/>
    <w:rsid w:val="003213FB"/>
    <w:rsid w:val="003331B0"/>
    <w:rsid w:val="00340AC6"/>
    <w:rsid w:val="003525B8"/>
    <w:rsid w:val="0038610D"/>
    <w:rsid w:val="00394B23"/>
    <w:rsid w:val="003A4319"/>
    <w:rsid w:val="003F5893"/>
    <w:rsid w:val="00403682"/>
    <w:rsid w:val="004058B3"/>
    <w:rsid w:val="0044359F"/>
    <w:rsid w:val="00444D4F"/>
    <w:rsid w:val="004564FE"/>
    <w:rsid w:val="00474FC6"/>
    <w:rsid w:val="00487513"/>
    <w:rsid w:val="004A128A"/>
    <w:rsid w:val="004A7164"/>
    <w:rsid w:val="004B07C0"/>
    <w:rsid w:val="004C6105"/>
    <w:rsid w:val="004E3DCF"/>
    <w:rsid w:val="004E6C89"/>
    <w:rsid w:val="004E786D"/>
    <w:rsid w:val="004F5A0D"/>
    <w:rsid w:val="004F789A"/>
    <w:rsid w:val="00500F30"/>
    <w:rsid w:val="00531DBC"/>
    <w:rsid w:val="00533D67"/>
    <w:rsid w:val="00534CCC"/>
    <w:rsid w:val="00541C48"/>
    <w:rsid w:val="00545695"/>
    <w:rsid w:val="00554A53"/>
    <w:rsid w:val="00555FB5"/>
    <w:rsid w:val="005563C5"/>
    <w:rsid w:val="00564345"/>
    <w:rsid w:val="00571500"/>
    <w:rsid w:val="00572D1E"/>
    <w:rsid w:val="00572E99"/>
    <w:rsid w:val="00576070"/>
    <w:rsid w:val="00576E37"/>
    <w:rsid w:val="00577CD6"/>
    <w:rsid w:val="00593F05"/>
    <w:rsid w:val="005C2E2F"/>
    <w:rsid w:val="005C391A"/>
    <w:rsid w:val="005F487E"/>
    <w:rsid w:val="005F7668"/>
    <w:rsid w:val="005F7ACC"/>
    <w:rsid w:val="00600A5C"/>
    <w:rsid w:val="006014A5"/>
    <w:rsid w:val="0060320F"/>
    <w:rsid w:val="00606792"/>
    <w:rsid w:val="0061470E"/>
    <w:rsid w:val="00621EEF"/>
    <w:rsid w:val="0064287E"/>
    <w:rsid w:val="00656870"/>
    <w:rsid w:val="0065728C"/>
    <w:rsid w:val="00662A68"/>
    <w:rsid w:val="00663EB7"/>
    <w:rsid w:val="006837E9"/>
    <w:rsid w:val="006A0541"/>
    <w:rsid w:val="006A0B03"/>
    <w:rsid w:val="006A2A17"/>
    <w:rsid w:val="006B689B"/>
    <w:rsid w:val="006C4755"/>
    <w:rsid w:val="006D2382"/>
    <w:rsid w:val="006D2825"/>
    <w:rsid w:val="006D76A7"/>
    <w:rsid w:val="006D7EFF"/>
    <w:rsid w:val="006E4E40"/>
    <w:rsid w:val="006F6623"/>
    <w:rsid w:val="006F7DA5"/>
    <w:rsid w:val="00700B50"/>
    <w:rsid w:val="00701B4C"/>
    <w:rsid w:val="00702027"/>
    <w:rsid w:val="00731CEE"/>
    <w:rsid w:val="00736A64"/>
    <w:rsid w:val="007420A3"/>
    <w:rsid w:val="00742D3D"/>
    <w:rsid w:val="0074546B"/>
    <w:rsid w:val="00765D92"/>
    <w:rsid w:val="007664D0"/>
    <w:rsid w:val="007804EB"/>
    <w:rsid w:val="00790D20"/>
    <w:rsid w:val="007D2735"/>
    <w:rsid w:val="007E259E"/>
    <w:rsid w:val="007F44EB"/>
    <w:rsid w:val="008021D5"/>
    <w:rsid w:val="0080380E"/>
    <w:rsid w:val="00804DB4"/>
    <w:rsid w:val="00806F90"/>
    <w:rsid w:val="00810EBC"/>
    <w:rsid w:val="00833CF8"/>
    <w:rsid w:val="008476A2"/>
    <w:rsid w:val="00862B36"/>
    <w:rsid w:val="00866578"/>
    <w:rsid w:val="0086698D"/>
    <w:rsid w:val="00870477"/>
    <w:rsid w:val="00870D63"/>
    <w:rsid w:val="008777DB"/>
    <w:rsid w:val="008863CA"/>
    <w:rsid w:val="008A5882"/>
    <w:rsid w:val="008A66CC"/>
    <w:rsid w:val="008B7F60"/>
    <w:rsid w:val="008C49E4"/>
    <w:rsid w:val="008D4E84"/>
    <w:rsid w:val="008D629C"/>
    <w:rsid w:val="008D7CF9"/>
    <w:rsid w:val="008E4877"/>
    <w:rsid w:val="008E5193"/>
    <w:rsid w:val="00901B17"/>
    <w:rsid w:val="00907C94"/>
    <w:rsid w:val="00933DB1"/>
    <w:rsid w:val="00944C18"/>
    <w:rsid w:val="00946231"/>
    <w:rsid w:val="009511E9"/>
    <w:rsid w:val="009549A5"/>
    <w:rsid w:val="009634DC"/>
    <w:rsid w:val="00964112"/>
    <w:rsid w:val="009718F1"/>
    <w:rsid w:val="0098411E"/>
    <w:rsid w:val="0098665D"/>
    <w:rsid w:val="009A4C26"/>
    <w:rsid w:val="009D68CA"/>
    <w:rsid w:val="00A0385C"/>
    <w:rsid w:val="00A152CF"/>
    <w:rsid w:val="00A243D5"/>
    <w:rsid w:val="00A41C22"/>
    <w:rsid w:val="00A46C53"/>
    <w:rsid w:val="00A54E7D"/>
    <w:rsid w:val="00A660A2"/>
    <w:rsid w:val="00A72A36"/>
    <w:rsid w:val="00A81932"/>
    <w:rsid w:val="00A86C63"/>
    <w:rsid w:val="00A908E4"/>
    <w:rsid w:val="00A96390"/>
    <w:rsid w:val="00AA7179"/>
    <w:rsid w:val="00AE131C"/>
    <w:rsid w:val="00AF3E82"/>
    <w:rsid w:val="00B014DB"/>
    <w:rsid w:val="00B11E73"/>
    <w:rsid w:val="00B1792D"/>
    <w:rsid w:val="00B41D36"/>
    <w:rsid w:val="00B42235"/>
    <w:rsid w:val="00B42C16"/>
    <w:rsid w:val="00B44C49"/>
    <w:rsid w:val="00B46374"/>
    <w:rsid w:val="00B6215F"/>
    <w:rsid w:val="00B63AF9"/>
    <w:rsid w:val="00B65755"/>
    <w:rsid w:val="00B66E1C"/>
    <w:rsid w:val="00B77CEC"/>
    <w:rsid w:val="00B81E6C"/>
    <w:rsid w:val="00B945C4"/>
    <w:rsid w:val="00B94AFF"/>
    <w:rsid w:val="00BA311A"/>
    <w:rsid w:val="00BA527A"/>
    <w:rsid w:val="00BA5DEE"/>
    <w:rsid w:val="00BA6FD2"/>
    <w:rsid w:val="00BB1F93"/>
    <w:rsid w:val="00BC42C7"/>
    <w:rsid w:val="00BC5266"/>
    <w:rsid w:val="00BC5ECE"/>
    <w:rsid w:val="00BD245B"/>
    <w:rsid w:val="00BE56D1"/>
    <w:rsid w:val="00BF22D2"/>
    <w:rsid w:val="00C04C24"/>
    <w:rsid w:val="00C0665C"/>
    <w:rsid w:val="00C353C0"/>
    <w:rsid w:val="00C53789"/>
    <w:rsid w:val="00C56F43"/>
    <w:rsid w:val="00C60CC4"/>
    <w:rsid w:val="00C673F5"/>
    <w:rsid w:val="00C94526"/>
    <w:rsid w:val="00CB037A"/>
    <w:rsid w:val="00CC7B58"/>
    <w:rsid w:val="00CE22BF"/>
    <w:rsid w:val="00CE62E6"/>
    <w:rsid w:val="00CF6E16"/>
    <w:rsid w:val="00CF7E48"/>
    <w:rsid w:val="00D02E5E"/>
    <w:rsid w:val="00D044A3"/>
    <w:rsid w:val="00D15443"/>
    <w:rsid w:val="00D21E54"/>
    <w:rsid w:val="00D445FC"/>
    <w:rsid w:val="00D715BB"/>
    <w:rsid w:val="00D72032"/>
    <w:rsid w:val="00DA242C"/>
    <w:rsid w:val="00DA75E9"/>
    <w:rsid w:val="00DC142C"/>
    <w:rsid w:val="00DC5A22"/>
    <w:rsid w:val="00DD04DB"/>
    <w:rsid w:val="00DD06E8"/>
    <w:rsid w:val="00DF4A87"/>
    <w:rsid w:val="00DF4B13"/>
    <w:rsid w:val="00E06F25"/>
    <w:rsid w:val="00E104EA"/>
    <w:rsid w:val="00E106E5"/>
    <w:rsid w:val="00E14E8B"/>
    <w:rsid w:val="00E215C4"/>
    <w:rsid w:val="00E33216"/>
    <w:rsid w:val="00E50C0A"/>
    <w:rsid w:val="00E625F2"/>
    <w:rsid w:val="00E80A43"/>
    <w:rsid w:val="00E87C12"/>
    <w:rsid w:val="00E94742"/>
    <w:rsid w:val="00E95F70"/>
    <w:rsid w:val="00EB415D"/>
    <w:rsid w:val="00EB4A8A"/>
    <w:rsid w:val="00EB6E6C"/>
    <w:rsid w:val="00EC70DD"/>
    <w:rsid w:val="00ED6AF5"/>
    <w:rsid w:val="00ED73DE"/>
    <w:rsid w:val="00EE2816"/>
    <w:rsid w:val="00EE3EA1"/>
    <w:rsid w:val="00F1081A"/>
    <w:rsid w:val="00F12527"/>
    <w:rsid w:val="00F17872"/>
    <w:rsid w:val="00F207CC"/>
    <w:rsid w:val="00F21677"/>
    <w:rsid w:val="00F23B5E"/>
    <w:rsid w:val="00F25367"/>
    <w:rsid w:val="00F27FFA"/>
    <w:rsid w:val="00F52950"/>
    <w:rsid w:val="00F61D51"/>
    <w:rsid w:val="00F64FF2"/>
    <w:rsid w:val="00F66188"/>
    <w:rsid w:val="00F91C34"/>
    <w:rsid w:val="00F923D6"/>
    <w:rsid w:val="00FB3BD3"/>
    <w:rsid w:val="00FB56AB"/>
    <w:rsid w:val="00FE01E3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193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4112"/>
    <w:pPr>
      <w:keepNext/>
      <w:autoSpaceDE w:val="0"/>
      <w:autoSpaceDN w:val="0"/>
      <w:spacing w:after="0" w:line="240" w:lineRule="auto"/>
      <w:ind w:right="227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411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F529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EE3EA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932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21">
    <w:name w:val="Основной текст с отступом 2 Знак"/>
    <w:link w:val="22"/>
    <w:locked/>
    <w:rsid w:val="00A81932"/>
    <w:rPr>
      <w:sz w:val="28"/>
      <w:szCs w:val="24"/>
    </w:rPr>
  </w:style>
  <w:style w:type="paragraph" w:styleId="22">
    <w:name w:val="Body Text Indent 2"/>
    <w:basedOn w:val="a"/>
    <w:link w:val="21"/>
    <w:rsid w:val="00A81932"/>
    <w:pPr>
      <w:spacing w:after="0" w:line="24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8193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81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819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81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34DC"/>
    <w:rPr>
      <w:color w:val="0000FF" w:themeColor="hyperlink"/>
      <w:u w:val="single"/>
    </w:rPr>
  </w:style>
  <w:style w:type="paragraph" w:customStyle="1" w:styleId="ConsPlusNormal">
    <w:name w:val="ConsPlusNormal"/>
    <w:rsid w:val="009634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5295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nhideWhenUsed/>
    <w:rsid w:val="006F6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6F6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F662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740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04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5F48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5F487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99"/>
    <w:rsid w:val="004B07C0"/>
    <w:pPr>
      <w:spacing w:after="0" w:line="240" w:lineRule="auto"/>
      <w:ind w:firstLine="709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unhideWhenUsed/>
    <w:rsid w:val="000B235C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4FF2"/>
  </w:style>
  <w:style w:type="table" w:customStyle="1" w:styleId="12">
    <w:name w:val="Сетка таблицы1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64FF2"/>
  </w:style>
  <w:style w:type="table" w:customStyle="1" w:styleId="TableNormal">
    <w:name w:val="Table Normal"/>
    <w:uiPriority w:val="2"/>
    <w:semiHidden/>
    <w:unhideWhenUsed/>
    <w:qFormat/>
    <w:rsid w:val="00F64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qFormat/>
    <w:rsid w:val="00F64FF2"/>
    <w:pPr>
      <w:widowControl w:val="0"/>
      <w:autoSpaceDE w:val="0"/>
      <w:autoSpaceDN w:val="0"/>
      <w:spacing w:before="70" w:after="0" w:line="240" w:lineRule="auto"/>
      <w:ind w:left="272" w:right="271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rsid w:val="00F64F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F64FF2"/>
    <w:pPr>
      <w:widowControl w:val="0"/>
      <w:autoSpaceDE w:val="0"/>
      <w:autoSpaceDN w:val="0"/>
      <w:spacing w:after="0" w:line="240" w:lineRule="auto"/>
      <w:ind w:left="113" w:right="1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F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64FF2"/>
  </w:style>
  <w:style w:type="table" w:customStyle="1" w:styleId="24">
    <w:name w:val="Сетка таблицы2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66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6618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D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2">
    <w:name w:val="xl82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paragraph" w:customStyle="1" w:styleId="xl84">
    <w:name w:val="xl84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0C0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9">
    <w:name w:val="xl89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F27FFA"/>
  </w:style>
  <w:style w:type="table" w:customStyle="1" w:styleId="32">
    <w:name w:val="Сетка таблицы3"/>
    <w:basedOn w:val="a1"/>
    <w:next w:val="af"/>
    <w:rsid w:val="00F2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27FFA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27FFA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xl90">
    <w:name w:val="xl90"/>
    <w:basedOn w:val="a"/>
    <w:rsid w:val="00161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6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411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2"/>
    <w:uiPriority w:val="99"/>
    <w:semiHidden/>
    <w:rsid w:val="00964112"/>
  </w:style>
  <w:style w:type="table" w:customStyle="1" w:styleId="42">
    <w:name w:val="Сетка таблицы4"/>
    <w:basedOn w:val="a1"/>
    <w:next w:val="af"/>
    <w:uiPriority w:val="59"/>
    <w:rsid w:val="009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4112"/>
  </w:style>
  <w:style w:type="character" w:styleId="af7">
    <w:name w:val="footnote reference"/>
    <w:rsid w:val="0096411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96411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a0"/>
    <w:link w:val="25"/>
    <w:uiPriority w:val="99"/>
    <w:rsid w:val="00964112"/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f"/>
    <w:uiPriority w:val="99"/>
    <w:rsid w:val="009641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5">
    <w:name w:val="xl255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964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964112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96411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96411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96411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6411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964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777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styleId="af8">
    <w:name w:val="Strong"/>
    <w:basedOn w:val="a0"/>
    <w:uiPriority w:val="22"/>
    <w:qFormat/>
    <w:rsid w:val="00700B50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C56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12"/>
    <w:rsid w:val="00C56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"/>
    <w:link w:val="af9"/>
    <w:rsid w:val="00C56F43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lang w:eastAsia="en-US"/>
    </w:rPr>
  </w:style>
  <w:style w:type="paragraph" w:customStyle="1" w:styleId="xl233">
    <w:name w:val="xl233"/>
    <w:basedOn w:val="a"/>
    <w:rsid w:val="00041AB6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041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041AB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041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041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041A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041A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</w:rPr>
  </w:style>
  <w:style w:type="paragraph" w:customStyle="1" w:styleId="xl285">
    <w:name w:val="xl285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86">
    <w:name w:val="xl286"/>
    <w:basedOn w:val="a"/>
    <w:rsid w:val="004E3D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287">
    <w:name w:val="xl287"/>
    <w:basedOn w:val="a"/>
    <w:rsid w:val="004E3DC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4E3DCF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9">
    <w:name w:val="xl289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0">
    <w:name w:val="xl290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EE3EA1"/>
    <w:rPr>
      <w:rFonts w:ascii="Arial" w:eastAsia="Times New Roman" w:hAnsi="Arial" w:cs="Arial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EE3EA1"/>
  </w:style>
  <w:style w:type="paragraph" w:customStyle="1" w:styleId="ConsNonformat">
    <w:name w:val="ConsNonformat"/>
    <w:rsid w:val="00EE3EA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b">
    <w:name w:val="b"/>
    <w:basedOn w:val="a0"/>
    <w:rsid w:val="00EE3EA1"/>
  </w:style>
  <w:style w:type="character" w:customStyle="1" w:styleId="diffins">
    <w:name w:val="diff_ins"/>
    <w:basedOn w:val="a0"/>
    <w:rsid w:val="00EE3EA1"/>
  </w:style>
  <w:style w:type="character" w:customStyle="1" w:styleId="u">
    <w:name w:val="u"/>
    <w:basedOn w:val="a0"/>
    <w:rsid w:val="00EE3EA1"/>
  </w:style>
  <w:style w:type="paragraph" w:customStyle="1" w:styleId="ConsTitle">
    <w:name w:val="ConsTitle"/>
    <w:rsid w:val="00EE3EA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a">
    <w:name w:val="page number"/>
    <w:basedOn w:val="a0"/>
    <w:rsid w:val="00EE3EA1"/>
    <w:rPr>
      <w:rFonts w:ascii="Verdana" w:hAnsi="Verdana"/>
      <w:lang w:val="en-US" w:eastAsia="en-US" w:bidi="ar-SA"/>
    </w:rPr>
  </w:style>
  <w:style w:type="paragraph" w:styleId="afb">
    <w:name w:val="Body Text Indent"/>
    <w:basedOn w:val="a"/>
    <w:link w:val="afc"/>
    <w:rsid w:val="00EE3EA1"/>
    <w:pPr>
      <w:spacing w:after="0" w:line="240" w:lineRule="auto"/>
      <w:ind w:firstLine="708"/>
      <w:jc w:val="both"/>
    </w:pPr>
    <w:rPr>
      <w:rFonts w:ascii="Arial" w:hAnsi="Arial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EE3EA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E3EA1"/>
    <w:rPr>
      <w:rFonts w:eastAsiaTheme="minorEastAsia"/>
      <w:sz w:val="20"/>
      <w:szCs w:val="20"/>
      <w:lang w:eastAsia="ru-RU"/>
    </w:rPr>
  </w:style>
  <w:style w:type="paragraph" w:customStyle="1" w:styleId="consnonformat0">
    <w:name w:val="consnonformat"/>
    <w:basedOn w:val="a"/>
    <w:rsid w:val="00EE3EA1"/>
    <w:pPr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E3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rsid w:val="00EE3EA1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character" w:customStyle="1" w:styleId="afe">
    <w:name w:val="Не вступил в силу"/>
    <w:basedOn w:val="a0"/>
    <w:rsid w:val="00EE3EA1"/>
    <w:rPr>
      <w:rFonts w:ascii="Verdana" w:hAnsi="Verdana"/>
      <w:color w:val="008080"/>
      <w:sz w:val="20"/>
      <w:szCs w:val="20"/>
      <w:lang w:val="en-US" w:eastAsia="en-US" w:bidi="ar-SA"/>
    </w:rPr>
  </w:style>
  <w:style w:type="character" w:customStyle="1" w:styleId="aff">
    <w:name w:val="Цветовое выделение"/>
    <w:rsid w:val="00EE3EA1"/>
    <w:rPr>
      <w:b/>
      <w:bCs/>
      <w:color w:val="000080"/>
    </w:rPr>
  </w:style>
  <w:style w:type="paragraph" w:customStyle="1" w:styleId="ConsPlusTitle">
    <w:name w:val="ConsPlusTitle"/>
    <w:rsid w:val="00EE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endnote text"/>
    <w:basedOn w:val="a"/>
    <w:link w:val="aff1"/>
    <w:rsid w:val="00EE3E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EE3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rsid w:val="00EE3EA1"/>
    <w:rPr>
      <w:vertAlign w:val="superscript"/>
    </w:rPr>
  </w:style>
  <w:style w:type="paragraph" w:customStyle="1" w:styleId="text">
    <w:name w:val="text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table" w:customStyle="1" w:styleId="61">
    <w:name w:val="Сетка таблицы6"/>
    <w:basedOn w:val="a1"/>
    <w:next w:val="af"/>
    <w:uiPriority w:val="59"/>
    <w:rsid w:val="00ED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EB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193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4112"/>
    <w:pPr>
      <w:keepNext/>
      <w:autoSpaceDE w:val="0"/>
      <w:autoSpaceDN w:val="0"/>
      <w:spacing w:after="0" w:line="240" w:lineRule="auto"/>
      <w:ind w:right="227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411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F529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EE3EA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932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21">
    <w:name w:val="Основной текст с отступом 2 Знак"/>
    <w:link w:val="22"/>
    <w:locked/>
    <w:rsid w:val="00A81932"/>
    <w:rPr>
      <w:sz w:val="28"/>
      <w:szCs w:val="24"/>
    </w:rPr>
  </w:style>
  <w:style w:type="paragraph" w:styleId="22">
    <w:name w:val="Body Text Indent 2"/>
    <w:basedOn w:val="a"/>
    <w:link w:val="21"/>
    <w:rsid w:val="00A81932"/>
    <w:pPr>
      <w:spacing w:after="0" w:line="24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8193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81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819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81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34DC"/>
    <w:rPr>
      <w:color w:val="0000FF" w:themeColor="hyperlink"/>
      <w:u w:val="single"/>
    </w:rPr>
  </w:style>
  <w:style w:type="paragraph" w:customStyle="1" w:styleId="ConsPlusNormal">
    <w:name w:val="ConsPlusNormal"/>
    <w:rsid w:val="009634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5295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nhideWhenUsed/>
    <w:rsid w:val="006F6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6F6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F662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740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04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5F48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5F487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99"/>
    <w:rsid w:val="004B07C0"/>
    <w:pPr>
      <w:spacing w:after="0" w:line="240" w:lineRule="auto"/>
      <w:ind w:firstLine="709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unhideWhenUsed/>
    <w:rsid w:val="000B235C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4FF2"/>
  </w:style>
  <w:style w:type="table" w:customStyle="1" w:styleId="12">
    <w:name w:val="Сетка таблицы1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64FF2"/>
  </w:style>
  <w:style w:type="table" w:customStyle="1" w:styleId="TableNormal">
    <w:name w:val="Table Normal"/>
    <w:uiPriority w:val="2"/>
    <w:semiHidden/>
    <w:unhideWhenUsed/>
    <w:qFormat/>
    <w:rsid w:val="00F64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qFormat/>
    <w:rsid w:val="00F64FF2"/>
    <w:pPr>
      <w:widowControl w:val="0"/>
      <w:autoSpaceDE w:val="0"/>
      <w:autoSpaceDN w:val="0"/>
      <w:spacing w:before="70" w:after="0" w:line="240" w:lineRule="auto"/>
      <w:ind w:left="272" w:right="271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rsid w:val="00F64F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F64FF2"/>
    <w:pPr>
      <w:widowControl w:val="0"/>
      <w:autoSpaceDE w:val="0"/>
      <w:autoSpaceDN w:val="0"/>
      <w:spacing w:after="0" w:line="240" w:lineRule="auto"/>
      <w:ind w:left="113" w:right="1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F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64FF2"/>
  </w:style>
  <w:style w:type="table" w:customStyle="1" w:styleId="24">
    <w:name w:val="Сетка таблицы2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66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6618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D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2">
    <w:name w:val="xl82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paragraph" w:customStyle="1" w:styleId="xl84">
    <w:name w:val="xl84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0C0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9">
    <w:name w:val="xl89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F27FFA"/>
  </w:style>
  <w:style w:type="table" w:customStyle="1" w:styleId="32">
    <w:name w:val="Сетка таблицы3"/>
    <w:basedOn w:val="a1"/>
    <w:next w:val="af"/>
    <w:rsid w:val="00F2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27FFA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27FFA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xl90">
    <w:name w:val="xl90"/>
    <w:basedOn w:val="a"/>
    <w:rsid w:val="00161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6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411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2"/>
    <w:uiPriority w:val="99"/>
    <w:semiHidden/>
    <w:rsid w:val="00964112"/>
  </w:style>
  <w:style w:type="table" w:customStyle="1" w:styleId="42">
    <w:name w:val="Сетка таблицы4"/>
    <w:basedOn w:val="a1"/>
    <w:next w:val="af"/>
    <w:uiPriority w:val="59"/>
    <w:rsid w:val="009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4112"/>
  </w:style>
  <w:style w:type="character" w:styleId="af7">
    <w:name w:val="footnote reference"/>
    <w:rsid w:val="0096411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96411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a0"/>
    <w:link w:val="25"/>
    <w:uiPriority w:val="99"/>
    <w:rsid w:val="00964112"/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f"/>
    <w:uiPriority w:val="99"/>
    <w:rsid w:val="009641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5">
    <w:name w:val="xl255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964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964112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96411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96411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96411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6411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964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777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styleId="af8">
    <w:name w:val="Strong"/>
    <w:basedOn w:val="a0"/>
    <w:uiPriority w:val="22"/>
    <w:qFormat/>
    <w:rsid w:val="00700B50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C56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12"/>
    <w:rsid w:val="00C56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"/>
    <w:link w:val="af9"/>
    <w:rsid w:val="00C56F43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lang w:eastAsia="en-US"/>
    </w:rPr>
  </w:style>
  <w:style w:type="paragraph" w:customStyle="1" w:styleId="xl233">
    <w:name w:val="xl233"/>
    <w:basedOn w:val="a"/>
    <w:rsid w:val="00041AB6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041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041AB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041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041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041A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041A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</w:rPr>
  </w:style>
  <w:style w:type="paragraph" w:customStyle="1" w:styleId="xl285">
    <w:name w:val="xl285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86">
    <w:name w:val="xl286"/>
    <w:basedOn w:val="a"/>
    <w:rsid w:val="004E3D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287">
    <w:name w:val="xl287"/>
    <w:basedOn w:val="a"/>
    <w:rsid w:val="004E3DC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4E3DCF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9">
    <w:name w:val="xl289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0">
    <w:name w:val="xl290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EE3EA1"/>
    <w:rPr>
      <w:rFonts w:ascii="Arial" w:eastAsia="Times New Roman" w:hAnsi="Arial" w:cs="Arial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EE3EA1"/>
  </w:style>
  <w:style w:type="paragraph" w:customStyle="1" w:styleId="ConsNonformat">
    <w:name w:val="ConsNonformat"/>
    <w:rsid w:val="00EE3EA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b">
    <w:name w:val="b"/>
    <w:basedOn w:val="a0"/>
    <w:rsid w:val="00EE3EA1"/>
  </w:style>
  <w:style w:type="character" w:customStyle="1" w:styleId="diffins">
    <w:name w:val="diff_ins"/>
    <w:basedOn w:val="a0"/>
    <w:rsid w:val="00EE3EA1"/>
  </w:style>
  <w:style w:type="character" w:customStyle="1" w:styleId="u">
    <w:name w:val="u"/>
    <w:basedOn w:val="a0"/>
    <w:rsid w:val="00EE3EA1"/>
  </w:style>
  <w:style w:type="paragraph" w:customStyle="1" w:styleId="ConsTitle">
    <w:name w:val="ConsTitle"/>
    <w:rsid w:val="00EE3EA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a">
    <w:name w:val="page number"/>
    <w:basedOn w:val="a0"/>
    <w:rsid w:val="00EE3EA1"/>
    <w:rPr>
      <w:rFonts w:ascii="Verdana" w:hAnsi="Verdana"/>
      <w:lang w:val="en-US" w:eastAsia="en-US" w:bidi="ar-SA"/>
    </w:rPr>
  </w:style>
  <w:style w:type="paragraph" w:styleId="afb">
    <w:name w:val="Body Text Indent"/>
    <w:basedOn w:val="a"/>
    <w:link w:val="afc"/>
    <w:rsid w:val="00EE3EA1"/>
    <w:pPr>
      <w:spacing w:after="0" w:line="240" w:lineRule="auto"/>
      <w:ind w:firstLine="708"/>
      <w:jc w:val="both"/>
    </w:pPr>
    <w:rPr>
      <w:rFonts w:ascii="Arial" w:hAnsi="Arial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EE3EA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E3EA1"/>
    <w:rPr>
      <w:rFonts w:eastAsiaTheme="minorEastAsia"/>
      <w:sz w:val="20"/>
      <w:szCs w:val="20"/>
      <w:lang w:eastAsia="ru-RU"/>
    </w:rPr>
  </w:style>
  <w:style w:type="paragraph" w:customStyle="1" w:styleId="consnonformat0">
    <w:name w:val="consnonformat"/>
    <w:basedOn w:val="a"/>
    <w:rsid w:val="00EE3EA1"/>
    <w:pPr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E3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rsid w:val="00EE3EA1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character" w:customStyle="1" w:styleId="afe">
    <w:name w:val="Не вступил в силу"/>
    <w:basedOn w:val="a0"/>
    <w:rsid w:val="00EE3EA1"/>
    <w:rPr>
      <w:rFonts w:ascii="Verdana" w:hAnsi="Verdana"/>
      <w:color w:val="008080"/>
      <w:sz w:val="20"/>
      <w:szCs w:val="20"/>
      <w:lang w:val="en-US" w:eastAsia="en-US" w:bidi="ar-SA"/>
    </w:rPr>
  </w:style>
  <w:style w:type="character" w:customStyle="1" w:styleId="aff">
    <w:name w:val="Цветовое выделение"/>
    <w:rsid w:val="00EE3EA1"/>
    <w:rPr>
      <w:b/>
      <w:bCs/>
      <w:color w:val="000080"/>
    </w:rPr>
  </w:style>
  <w:style w:type="paragraph" w:customStyle="1" w:styleId="ConsPlusTitle">
    <w:name w:val="ConsPlusTitle"/>
    <w:rsid w:val="00EE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endnote text"/>
    <w:basedOn w:val="a"/>
    <w:link w:val="aff1"/>
    <w:rsid w:val="00EE3E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EE3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rsid w:val="00EE3EA1"/>
    <w:rPr>
      <w:vertAlign w:val="superscript"/>
    </w:rPr>
  </w:style>
  <w:style w:type="paragraph" w:customStyle="1" w:styleId="text">
    <w:name w:val="text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table" w:customStyle="1" w:styleId="61">
    <w:name w:val="Сетка таблицы6"/>
    <w:basedOn w:val="a1"/>
    <w:next w:val="af"/>
    <w:uiPriority w:val="59"/>
    <w:rsid w:val="00ED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EB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C496BA7CA1F486B243A3A22C6A2321A8BE996782F494EA78AA21BF2976nDv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96BA7CA1F486B243A3A22C6A2321A8BE996186F69BEA78AA21BF2976nDv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61C1-5954-4B3A-8CE6-00EEEBD8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2024-07-24T00:43:00Z</dcterms:created>
  <dcterms:modified xsi:type="dcterms:W3CDTF">2024-07-24T01:27:00Z</dcterms:modified>
</cp:coreProperties>
</file>